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1D5FC"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bookmarkStart w:id="0" w:name="_GoBack"/>
      <w:bookmarkEnd w:id="0"/>
    </w:p>
    <w:p w14:paraId="3E9B0C9F"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5D401510"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7E74F6D4" w14:textId="77777777" w:rsidR="00B747B3" w:rsidRPr="00C6472F"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682E120F" w14:textId="77777777" w:rsidR="0093102B" w:rsidRDefault="0093102B" w:rsidP="00696A44">
      <w:pPr>
        <w:widowControl w:val="0"/>
        <w:overflowPunct w:val="0"/>
        <w:autoSpaceDE w:val="0"/>
        <w:autoSpaceDN w:val="0"/>
        <w:adjustRightInd w:val="0"/>
        <w:spacing w:after="0"/>
        <w:rPr>
          <w:rFonts w:ascii="Arial" w:eastAsia="Times New Roman" w:hAnsi="Arial" w:cs="Arial"/>
          <w:b/>
          <w:color w:val="000000"/>
          <w:kern w:val="28"/>
          <w:sz w:val="24"/>
          <w:szCs w:val="24"/>
          <w:lang w:eastAsia="de-DE"/>
        </w:rPr>
      </w:pPr>
    </w:p>
    <w:p w14:paraId="4A77AAC8" w14:textId="5B505320" w:rsidR="0093102B" w:rsidRPr="005B3EBD" w:rsidRDefault="00552E13" w:rsidP="00696A44">
      <w:pPr>
        <w:widowControl w:val="0"/>
        <w:overflowPunct w:val="0"/>
        <w:autoSpaceDE w:val="0"/>
        <w:autoSpaceDN w:val="0"/>
        <w:adjustRightInd w:val="0"/>
        <w:spacing w:after="0"/>
        <w:rPr>
          <w:rFonts w:ascii="Arial" w:eastAsia="Times New Roman" w:hAnsi="Arial" w:cs="Arial"/>
          <w:b/>
          <w:color w:val="000000"/>
          <w:kern w:val="28"/>
          <w:lang w:eastAsia="de-DE"/>
        </w:rPr>
      </w:pPr>
      <w:r>
        <w:rPr>
          <w:rFonts w:ascii="Arial" w:eastAsia="Times New Roman" w:hAnsi="Arial" w:cs="Arial"/>
          <w:b/>
          <w:color w:val="000000"/>
          <w:kern w:val="28"/>
          <w:lang w:eastAsia="de-DE"/>
        </w:rPr>
        <w:t>Diabetes Kongress 2019</w:t>
      </w:r>
    </w:p>
    <w:p w14:paraId="6BDF929F" w14:textId="78A119DF" w:rsidR="00AD5637" w:rsidRDefault="00D8420B" w:rsidP="00AD5637">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r>
        <w:rPr>
          <w:rFonts w:ascii="Arial" w:eastAsia="Times New Roman" w:hAnsi="Arial" w:cs="Arial"/>
          <w:b/>
          <w:color w:val="000000"/>
          <w:kern w:val="28"/>
          <w:sz w:val="28"/>
          <w:szCs w:val="28"/>
          <w:lang w:eastAsia="de-DE"/>
        </w:rPr>
        <w:t>Professor</w:t>
      </w:r>
      <w:r w:rsidR="00D12307">
        <w:rPr>
          <w:rFonts w:ascii="Arial" w:eastAsia="Times New Roman" w:hAnsi="Arial" w:cs="Arial"/>
          <w:b/>
          <w:color w:val="000000"/>
          <w:kern w:val="28"/>
          <w:sz w:val="28"/>
          <w:szCs w:val="28"/>
          <w:lang w:eastAsia="de-DE"/>
        </w:rPr>
        <w:t xml:space="preserve"> Christian Herder</w:t>
      </w:r>
      <w:r w:rsidR="006A048F">
        <w:rPr>
          <w:rFonts w:ascii="Arial" w:eastAsia="Times New Roman" w:hAnsi="Arial" w:cs="Arial"/>
          <w:b/>
          <w:color w:val="000000"/>
          <w:kern w:val="28"/>
          <w:sz w:val="28"/>
          <w:szCs w:val="28"/>
          <w:lang w:eastAsia="de-DE"/>
        </w:rPr>
        <w:t xml:space="preserve"> erhält </w:t>
      </w:r>
      <w:r w:rsidR="00D12307">
        <w:rPr>
          <w:rFonts w:ascii="Arial" w:eastAsia="Times New Roman" w:hAnsi="Arial" w:cs="Arial"/>
          <w:b/>
          <w:color w:val="000000"/>
          <w:kern w:val="28"/>
          <w:sz w:val="28"/>
          <w:szCs w:val="28"/>
          <w:lang w:eastAsia="de-DE"/>
        </w:rPr>
        <w:t>Menarini-Projektförderung 2019</w:t>
      </w:r>
    </w:p>
    <w:p w14:paraId="7B08C10A" w14:textId="77777777" w:rsidR="00696A44" w:rsidRDefault="00696A44" w:rsidP="00696A44">
      <w:pPr>
        <w:widowControl w:val="0"/>
        <w:overflowPunct w:val="0"/>
        <w:autoSpaceDE w:val="0"/>
        <w:autoSpaceDN w:val="0"/>
        <w:adjustRightInd w:val="0"/>
        <w:spacing w:after="0"/>
        <w:rPr>
          <w:rFonts w:ascii="Arial" w:eastAsia="Times New Roman" w:hAnsi="Arial" w:cs="Arial"/>
          <w:color w:val="000000"/>
          <w:kern w:val="28"/>
          <w:lang w:eastAsia="de-DE"/>
        </w:rPr>
      </w:pPr>
    </w:p>
    <w:p w14:paraId="62D2F5BF" w14:textId="17EF3603" w:rsidR="006A048F" w:rsidRDefault="0075318E" w:rsidP="00B86F6A">
      <w:pPr>
        <w:pStyle w:val="Default"/>
        <w:jc w:val="both"/>
        <w:rPr>
          <w:rFonts w:ascii="Arial" w:eastAsia="Times New Roman" w:hAnsi="Arial" w:cs="Arial"/>
          <w:b/>
          <w:kern w:val="28"/>
          <w:sz w:val="22"/>
          <w:szCs w:val="22"/>
          <w:lang w:eastAsia="de-DE"/>
        </w:rPr>
      </w:pPr>
      <w:r>
        <w:rPr>
          <w:rFonts w:ascii="Arial" w:eastAsia="Times New Roman" w:hAnsi="Arial" w:cs="Arial"/>
          <w:b/>
          <w:kern w:val="28"/>
          <w:sz w:val="22"/>
          <w:szCs w:val="22"/>
          <w:lang w:eastAsia="de-DE"/>
        </w:rPr>
        <w:t xml:space="preserve">Die Deutsche Diabetes Gesellschaft hat </w:t>
      </w:r>
      <w:r w:rsidR="00D8420B">
        <w:rPr>
          <w:rFonts w:ascii="Arial" w:eastAsia="Times New Roman" w:hAnsi="Arial" w:cs="Arial"/>
          <w:b/>
          <w:kern w:val="28"/>
          <w:sz w:val="22"/>
          <w:szCs w:val="22"/>
          <w:lang w:eastAsia="de-DE"/>
        </w:rPr>
        <w:t xml:space="preserve">Professor </w:t>
      </w:r>
      <w:r w:rsidR="00D12307">
        <w:rPr>
          <w:rFonts w:ascii="Arial" w:eastAsia="Times New Roman" w:hAnsi="Arial" w:cs="Arial"/>
          <w:b/>
          <w:kern w:val="28"/>
          <w:sz w:val="22"/>
          <w:szCs w:val="22"/>
          <w:lang w:eastAsia="de-DE"/>
        </w:rPr>
        <w:t>Christian Herder</w:t>
      </w:r>
      <w:r w:rsidR="006A048F">
        <w:rPr>
          <w:rFonts w:ascii="Arial" w:eastAsia="Times New Roman" w:hAnsi="Arial" w:cs="Arial"/>
          <w:b/>
          <w:kern w:val="28"/>
          <w:sz w:val="22"/>
          <w:szCs w:val="22"/>
          <w:lang w:eastAsia="de-DE"/>
        </w:rPr>
        <w:t xml:space="preserve"> vom Deutschen Diabetes-Zentrum (DDZ) </w:t>
      </w:r>
      <w:r>
        <w:rPr>
          <w:rFonts w:ascii="Arial" w:eastAsia="Times New Roman" w:hAnsi="Arial" w:cs="Arial"/>
          <w:b/>
          <w:kern w:val="28"/>
          <w:sz w:val="22"/>
          <w:szCs w:val="22"/>
          <w:lang w:eastAsia="de-DE"/>
        </w:rPr>
        <w:t>mit der</w:t>
      </w:r>
      <w:r w:rsidR="006A048F">
        <w:rPr>
          <w:rFonts w:ascii="Arial" w:eastAsia="Times New Roman" w:hAnsi="Arial" w:cs="Arial"/>
          <w:b/>
          <w:kern w:val="28"/>
          <w:sz w:val="22"/>
          <w:szCs w:val="22"/>
          <w:lang w:eastAsia="de-DE"/>
        </w:rPr>
        <w:t xml:space="preserve"> Menarini-Projektförderung</w:t>
      </w:r>
      <w:r w:rsidR="006A048F" w:rsidRPr="006A048F">
        <w:rPr>
          <w:rFonts w:ascii="Arial" w:eastAsia="Times New Roman" w:hAnsi="Arial" w:cs="Arial"/>
          <w:b/>
          <w:kern w:val="28"/>
          <w:sz w:val="22"/>
          <w:szCs w:val="22"/>
          <w:lang w:eastAsia="de-DE"/>
        </w:rPr>
        <w:t xml:space="preserve"> </w:t>
      </w:r>
      <w:r w:rsidR="00371D91">
        <w:rPr>
          <w:rFonts w:ascii="Arial" w:eastAsia="Times New Roman" w:hAnsi="Arial" w:cs="Arial"/>
          <w:b/>
          <w:kern w:val="28"/>
          <w:sz w:val="22"/>
          <w:szCs w:val="22"/>
          <w:lang w:eastAsia="de-DE"/>
        </w:rPr>
        <w:t>im Rahmen des</w:t>
      </w:r>
      <w:r w:rsidR="00371D91" w:rsidRPr="006A048F">
        <w:rPr>
          <w:rFonts w:ascii="Arial" w:eastAsia="Times New Roman" w:hAnsi="Arial" w:cs="Arial"/>
          <w:b/>
          <w:kern w:val="28"/>
          <w:sz w:val="22"/>
          <w:szCs w:val="22"/>
          <w:lang w:eastAsia="de-DE"/>
        </w:rPr>
        <w:t xml:space="preserve"> </w:t>
      </w:r>
      <w:r w:rsidR="00371D91" w:rsidRPr="00F6596E">
        <w:rPr>
          <w:rFonts w:ascii="Arial" w:eastAsia="Times New Roman" w:hAnsi="Arial" w:cs="Arial"/>
          <w:b/>
          <w:kern w:val="28"/>
          <w:sz w:val="22"/>
          <w:szCs w:val="22"/>
          <w:lang w:eastAsia="de-DE"/>
        </w:rPr>
        <w:t>Diabetes Kongress</w:t>
      </w:r>
      <w:r>
        <w:rPr>
          <w:rFonts w:ascii="Arial" w:eastAsia="Times New Roman" w:hAnsi="Arial" w:cs="Arial"/>
          <w:b/>
          <w:kern w:val="28"/>
          <w:sz w:val="22"/>
          <w:szCs w:val="22"/>
          <w:lang w:eastAsia="de-DE"/>
        </w:rPr>
        <w:t>es</w:t>
      </w:r>
      <w:r w:rsidR="00371D91" w:rsidRPr="00F6596E">
        <w:rPr>
          <w:rFonts w:ascii="Arial" w:eastAsia="Times New Roman" w:hAnsi="Arial" w:cs="Arial"/>
          <w:b/>
          <w:kern w:val="28"/>
          <w:sz w:val="22"/>
          <w:szCs w:val="22"/>
          <w:lang w:eastAsia="de-DE"/>
        </w:rPr>
        <w:t xml:space="preserve"> in Berlin</w:t>
      </w:r>
      <w:r w:rsidR="00371D91">
        <w:rPr>
          <w:rFonts w:ascii="Arial" w:eastAsia="Times New Roman" w:hAnsi="Arial" w:cs="Arial"/>
          <w:b/>
          <w:kern w:val="28"/>
          <w:sz w:val="22"/>
          <w:szCs w:val="22"/>
          <w:lang w:eastAsia="de-DE"/>
        </w:rPr>
        <w:t xml:space="preserve"> </w:t>
      </w:r>
      <w:r>
        <w:rPr>
          <w:rFonts w:ascii="Arial" w:eastAsia="Times New Roman" w:hAnsi="Arial" w:cs="Arial"/>
          <w:b/>
          <w:kern w:val="28"/>
          <w:sz w:val="22"/>
          <w:szCs w:val="22"/>
          <w:lang w:eastAsia="de-DE"/>
        </w:rPr>
        <w:t>ausgezeichnet</w:t>
      </w:r>
      <w:r w:rsidR="00D12307">
        <w:rPr>
          <w:rFonts w:ascii="Arial" w:eastAsia="Times New Roman" w:hAnsi="Arial" w:cs="Arial"/>
          <w:b/>
          <w:kern w:val="28"/>
          <w:sz w:val="22"/>
          <w:szCs w:val="22"/>
          <w:lang w:eastAsia="de-DE"/>
        </w:rPr>
        <w:t>. D</w:t>
      </w:r>
      <w:r w:rsidR="006A048F">
        <w:rPr>
          <w:rFonts w:ascii="Arial" w:eastAsia="Times New Roman" w:hAnsi="Arial" w:cs="Arial"/>
          <w:b/>
          <w:kern w:val="28"/>
          <w:sz w:val="22"/>
          <w:szCs w:val="22"/>
          <w:lang w:eastAsia="de-DE"/>
        </w:rPr>
        <w:t>e</w:t>
      </w:r>
      <w:r w:rsidR="00D12307">
        <w:rPr>
          <w:rFonts w:ascii="Arial" w:eastAsia="Times New Roman" w:hAnsi="Arial" w:cs="Arial"/>
          <w:b/>
          <w:kern w:val="28"/>
          <w:sz w:val="22"/>
          <w:szCs w:val="22"/>
          <w:lang w:eastAsia="de-DE"/>
        </w:rPr>
        <w:t>r</w:t>
      </w:r>
      <w:r w:rsidR="006A048F">
        <w:rPr>
          <w:rFonts w:ascii="Arial" w:eastAsia="Times New Roman" w:hAnsi="Arial" w:cs="Arial"/>
          <w:b/>
          <w:kern w:val="28"/>
          <w:sz w:val="22"/>
          <w:szCs w:val="22"/>
          <w:lang w:eastAsia="de-DE"/>
        </w:rPr>
        <w:t xml:space="preserve"> </w:t>
      </w:r>
      <w:r w:rsidR="00D12307">
        <w:rPr>
          <w:rFonts w:ascii="Arial" w:eastAsia="Times New Roman" w:hAnsi="Arial" w:cs="Arial"/>
          <w:b/>
          <w:kern w:val="28"/>
          <w:sz w:val="22"/>
          <w:szCs w:val="22"/>
          <w:lang w:eastAsia="de-DE"/>
        </w:rPr>
        <w:t>Arbeitsgruppenleiter</w:t>
      </w:r>
      <w:r w:rsidR="00102FBD">
        <w:rPr>
          <w:rFonts w:ascii="Arial" w:eastAsia="Times New Roman" w:hAnsi="Arial" w:cs="Arial"/>
          <w:b/>
          <w:kern w:val="28"/>
          <w:sz w:val="22"/>
          <w:szCs w:val="22"/>
          <w:lang w:eastAsia="de-DE"/>
        </w:rPr>
        <w:t xml:space="preserve"> „Inflammation“</w:t>
      </w:r>
      <w:r w:rsidR="00D12307">
        <w:rPr>
          <w:rFonts w:ascii="Arial" w:eastAsia="Times New Roman" w:hAnsi="Arial" w:cs="Arial"/>
          <w:b/>
          <w:kern w:val="28"/>
          <w:sz w:val="22"/>
          <w:szCs w:val="22"/>
          <w:lang w:eastAsia="de-DE"/>
        </w:rPr>
        <w:t xml:space="preserve"> </w:t>
      </w:r>
      <w:r w:rsidR="006A048F" w:rsidRPr="006A048F">
        <w:rPr>
          <w:rFonts w:ascii="Arial" w:eastAsia="Times New Roman" w:hAnsi="Arial" w:cs="Arial"/>
          <w:b/>
          <w:kern w:val="28"/>
          <w:sz w:val="22"/>
          <w:szCs w:val="22"/>
          <w:lang w:eastAsia="de-DE"/>
        </w:rPr>
        <w:t xml:space="preserve">am Institut für </w:t>
      </w:r>
      <w:r w:rsidR="00935D39">
        <w:rPr>
          <w:rFonts w:ascii="Arial" w:eastAsia="Times New Roman" w:hAnsi="Arial" w:cs="Arial"/>
          <w:b/>
          <w:kern w:val="28"/>
          <w:sz w:val="22"/>
          <w:szCs w:val="22"/>
          <w:lang w:eastAsia="de-DE"/>
        </w:rPr>
        <w:t>K</w:t>
      </w:r>
      <w:r w:rsidR="00935D39" w:rsidRPr="006A048F">
        <w:rPr>
          <w:rFonts w:ascii="Arial" w:eastAsia="Times New Roman" w:hAnsi="Arial" w:cs="Arial"/>
          <w:b/>
          <w:kern w:val="28"/>
          <w:sz w:val="22"/>
          <w:szCs w:val="22"/>
          <w:lang w:eastAsia="de-DE"/>
        </w:rPr>
        <w:t xml:space="preserve">linische </w:t>
      </w:r>
      <w:r w:rsidR="006A048F" w:rsidRPr="006A048F">
        <w:rPr>
          <w:rFonts w:ascii="Arial" w:eastAsia="Times New Roman" w:hAnsi="Arial" w:cs="Arial"/>
          <w:b/>
          <w:kern w:val="28"/>
          <w:sz w:val="22"/>
          <w:szCs w:val="22"/>
          <w:lang w:eastAsia="de-DE"/>
        </w:rPr>
        <w:t>Diabetologie</w:t>
      </w:r>
      <w:r w:rsidR="0017572D">
        <w:rPr>
          <w:rFonts w:ascii="Arial" w:eastAsia="Times New Roman" w:hAnsi="Arial" w:cs="Arial"/>
          <w:b/>
          <w:kern w:val="28"/>
          <w:sz w:val="22"/>
          <w:szCs w:val="22"/>
          <w:lang w:eastAsia="de-DE"/>
        </w:rPr>
        <w:t xml:space="preserve"> (DDZ)</w:t>
      </w:r>
      <w:r w:rsidR="006A048F" w:rsidRPr="006A048F">
        <w:rPr>
          <w:rFonts w:ascii="Arial" w:eastAsia="Times New Roman" w:hAnsi="Arial" w:cs="Arial"/>
          <w:b/>
          <w:kern w:val="28"/>
          <w:sz w:val="22"/>
          <w:szCs w:val="22"/>
          <w:lang w:eastAsia="de-DE"/>
        </w:rPr>
        <w:t xml:space="preserve"> </w:t>
      </w:r>
      <w:r w:rsidR="0017572D">
        <w:rPr>
          <w:rFonts w:ascii="Arial" w:eastAsia="Times New Roman" w:hAnsi="Arial" w:cs="Arial"/>
          <w:b/>
          <w:kern w:val="28"/>
          <w:sz w:val="22"/>
          <w:szCs w:val="22"/>
          <w:lang w:eastAsia="de-DE"/>
        </w:rPr>
        <w:t xml:space="preserve">und Wissenschaftler an der Klinik für Endokrinologie und Diabetologie (Med. Fakultät, </w:t>
      </w:r>
      <w:r w:rsidR="00935D39">
        <w:rPr>
          <w:rFonts w:ascii="Arial" w:eastAsia="Times New Roman" w:hAnsi="Arial" w:cs="Arial"/>
          <w:b/>
          <w:kern w:val="28"/>
          <w:sz w:val="22"/>
          <w:szCs w:val="22"/>
          <w:lang w:eastAsia="de-DE"/>
        </w:rPr>
        <w:t>Heinrich-Heine-</w:t>
      </w:r>
      <w:r w:rsidR="0017572D">
        <w:rPr>
          <w:rFonts w:ascii="Arial" w:eastAsia="Times New Roman" w:hAnsi="Arial" w:cs="Arial"/>
          <w:b/>
          <w:kern w:val="28"/>
          <w:sz w:val="22"/>
          <w:szCs w:val="22"/>
          <w:lang w:eastAsia="de-DE"/>
        </w:rPr>
        <w:t xml:space="preserve">Universität Düsseldorf) </w:t>
      </w:r>
      <w:r w:rsidR="00371D91">
        <w:rPr>
          <w:rFonts w:ascii="Arial" w:eastAsia="Times New Roman" w:hAnsi="Arial" w:cs="Arial"/>
          <w:b/>
          <w:kern w:val="28"/>
          <w:sz w:val="22"/>
          <w:szCs w:val="22"/>
          <w:lang w:eastAsia="de-DE"/>
        </w:rPr>
        <w:t xml:space="preserve">erhielt die Auszeichnung </w:t>
      </w:r>
      <w:r w:rsidR="006A048F">
        <w:rPr>
          <w:rFonts w:ascii="Arial" w:eastAsia="Times New Roman" w:hAnsi="Arial" w:cs="Arial"/>
          <w:b/>
          <w:kern w:val="28"/>
          <w:sz w:val="22"/>
          <w:szCs w:val="22"/>
          <w:lang w:eastAsia="de-DE"/>
        </w:rPr>
        <w:t>f</w:t>
      </w:r>
      <w:r w:rsidR="006A048F" w:rsidRPr="006A048F">
        <w:rPr>
          <w:rFonts w:ascii="Arial" w:eastAsia="Times New Roman" w:hAnsi="Arial" w:cs="Arial"/>
          <w:b/>
          <w:kern w:val="28"/>
          <w:sz w:val="22"/>
          <w:szCs w:val="22"/>
          <w:lang w:eastAsia="de-DE"/>
        </w:rPr>
        <w:t xml:space="preserve">ür </w:t>
      </w:r>
      <w:r w:rsidR="00D12307">
        <w:rPr>
          <w:rFonts w:ascii="Arial" w:eastAsia="Times New Roman" w:hAnsi="Arial" w:cs="Arial"/>
          <w:b/>
          <w:kern w:val="28"/>
          <w:sz w:val="22"/>
          <w:szCs w:val="22"/>
          <w:lang w:eastAsia="de-DE"/>
        </w:rPr>
        <w:t>sein</w:t>
      </w:r>
      <w:r w:rsidR="006A048F" w:rsidRPr="006A048F">
        <w:rPr>
          <w:rFonts w:ascii="Arial" w:eastAsia="Times New Roman" w:hAnsi="Arial" w:cs="Arial"/>
          <w:b/>
          <w:kern w:val="28"/>
          <w:sz w:val="22"/>
          <w:szCs w:val="22"/>
          <w:lang w:eastAsia="de-DE"/>
        </w:rPr>
        <w:t xml:space="preserve"> Projekt „</w:t>
      </w:r>
      <w:r w:rsidR="00102FBD" w:rsidRPr="00102FBD">
        <w:rPr>
          <w:rFonts w:ascii="Arial" w:eastAsia="Times New Roman" w:hAnsi="Arial" w:cs="Arial"/>
          <w:b/>
          <w:kern w:val="28"/>
          <w:sz w:val="22"/>
          <w:szCs w:val="22"/>
          <w:lang w:eastAsia="de-DE"/>
        </w:rPr>
        <w:t>Prävalenz, Determinanten und Risikofaktoren von Sarkopenie bei Patienten mit kürzlich diagnostiziertem Ty</w:t>
      </w:r>
      <w:r w:rsidR="00102FBD">
        <w:rPr>
          <w:rFonts w:ascii="Arial" w:eastAsia="Times New Roman" w:hAnsi="Arial" w:cs="Arial"/>
          <w:b/>
          <w:kern w:val="28"/>
          <w:sz w:val="22"/>
          <w:szCs w:val="22"/>
          <w:lang w:eastAsia="de-DE"/>
        </w:rPr>
        <w:t xml:space="preserve">p-1-Diabetes und Typ-2-Diabetes“. </w:t>
      </w:r>
    </w:p>
    <w:p w14:paraId="23CA64F6" w14:textId="77777777" w:rsidR="00222F31" w:rsidRPr="00222F31" w:rsidRDefault="00222F31" w:rsidP="00222F31">
      <w:pPr>
        <w:autoSpaceDE w:val="0"/>
        <w:autoSpaceDN w:val="0"/>
        <w:adjustRightInd w:val="0"/>
        <w:spacing w:after="0"/>
        <w:jc w:val="both"/>
        <w:rPr>
          <w:rFonts w:ascii="Arial" w:eastAsia="Times New Roman" w:hAnsi="Arial" w:cs="Arial"/>
          <w:b/>
          <w:color w:val="000000"/>
          <w:kern w:val="28"/>
          <w:szCs w:val="28"/>
          <w:lang w:eastAsia="de-DE"/>
        </w:rPr>
      </w:pPr>
    </w:p>
    <w:p w14:paraId="4E4ABCD9" w14:textId="7DA402AC" w:rsidR="00C15FA1" w:rsidRDefault="00F75A37" w:rsidP="00C15FA1">
      <w:pPr>
        <w:jc w:val="both"/>
        <w:rPr>
          <w:rFonts w:ascii="Arial" w:eastAsia="MS Mincho" w:hAnsi="Arial" w:cs="Arial"/>
          <w:color w:val="000000"/>
          <w:lang w:eastAsia="ja-JP"/>
        </w:rPr>
      </w:pPr>
      <w:r w:rsidRPr="00A05BF5">
        <w:rPr>
          <w:rFonts w:ascii="Arial" w:hAnsi="Arial" w:cs="Arial"/>
          <w:b/>
        </w:rPr>
        <w:t>Düsseldorf (</w:t>
      </w:r>
      <w:r w:rsidRPr="0007226E">
        <w:rPr>
          <w:rFonts w:ascii="Arial" w:hAnsi="Arial" w:cs="Arial"/>
          <w:b/>
        </w:rPr>
        <w:t>DDZ)</w:t>
      </w:r>
      <w:r w:rsidR="008B16D7" w:rsidRPr="0007226E">
        <w:rPr>
          <w:rFonts w:ascii="Arial" w:hAnsi="Arial" w:cs="Arial"/>
        </w:rPr>
        <w:t xml:space="preserve"> </w:t>
      </w:r>
      <w:r w:rsidR="00820F3F" w:rsidRPr="0007226E">
        <w:rPr>
          <w:rFonts w:ascii="Arial" w:hAnsi="Arial" w:cs="Arial"/>
        </w:rPr>
        <w:t>–</w:t>
      </w:r>
      <w:r w:rsidR="002A67CA" w:rsidRPr="0007226E">
        <w:rPr>
          <w:rFonts w:ascii="Arial" w:hAnsi="Arial" w:cs="Arial"/>
        </w:rPr>
        <w:t xml:space="preserve"> </w:t>
      </w:r>
      <w:r w:rsidR="00D94387" w:rsidRPr="00C15FA1">
        <w:rPr>
          <w:rFonts w:ascii="Arial" w:eastAsia="MS Mincho" w:hAnsi="Arial" w:cs="Arial"/>
          <w:color w:val="000000"/>
          <w:lang w:eastAsia="ja-JP"/>
        </w:rPr>
        <w:t>Eine Sarkopenie bezeichnet den zunehmenden Abbau von Muskelmasse, Muskelkraft und Muskelfunktion</w:t>
      </w:r>
      <w:r w:rsidR="0017572D">
        <w:rPr>
          <w:rFonts w:ascii="Arial" w:eastAsia="MS Mincho" w:hAnsi="Arial" w:cs="Arial"/>
          <w:color w:val="000000"/>
          <w:lang w:eastAsia="ja-JP"/>
        </w:rPr>
        <w:t>. Sie tritt nicht nur</w:t>
      </w:r>
      <w:r w:rsidR="00D94387" w:rsidRPr="00C15FA1">
        <w:rPr>
          <w:rFonts w:ascii="Arial" w:eastAsia="MS Mincho" w:hAnsi="Arial" w:cs="Arial"/>
          <w:color w:val="000000"/>
          <w:lang w:eastAsia="ja-JP"/>
        </w:rPr>
        <w:t xml:space="preserve"> mit fortschreitendem Alter</w:t>
      </w:r>
      <w:r w:rsidR="0017572D">
        <w:rPr>
          <w:rFonts w:ascii="Arial" w:eastAsia="MS Mincho" w:hAnsi="Arial" w:cs="Arial"/>
          <w:color w:val="000000"/>
          <w:lang w:eastAsia="ja-JP"/>
        </w:rPr>
        <w:t>, sondern z</w:t>
      </w:r>
      <w:r w:rsidR="00C15FA1" w:rsidRPr="00C15FA1">
        <w:rPr>
          <w:rFonts w:ascii="Arial" w:eastAsia="MS Mincho" w:hAnsi="Arial" w:cs="Arial"/>
          <w:color w:val="000000"/>
          <w:lang w:eastAsia="ja-JP"/>
        </w:rPr>
        <w:t>unehmend auch im</w:t>
      </w:r>
      <w:r w:rsidR="003E1196">
        <w:rPr>
          <w:rFonts w:ascii="Arial" w:eastAsia="MS Mincho" w:hAnsi="Arial" w:cs="Arial"/>
          <w:color w:val="000000"/>
          <w:lang w:eastAsia="ja-JP"/>
        </w:rPr>
        <w:t xml:space="preserve"> Zusammenhang mit </w:t>
      </w:r>
      <w:r w:rsidR="00C15FA1" w:rsidRPr="00C15FA1">
        <w:rPr>
          <w:rFonts w:ascii="Arial" w:eastAsia="MS Mincho" w:hAnsi="Arial" w:cs="Arial"/>
          <w:color w:val="000000"/>
          <w:lang w:eastAsia="ja-JP"/>
        </w:rPr>
        <w:t xml:space="preserve">Diabetes </w:t>
      </w:r>
      <w:r w:rsidR="0017572D">
        <w:rPr>
          <w:rFonts w:ascii="Arial" w:eastAsia="MS Mincho" w:hAnsi="Arial" w:cs="Arial"/>
          <w:color w:val="000000"/>
          <w:lang w:eastAsia="ja-JP"/>
        </w:rPr>
        <w:t>auf</w:t>
      </w:r>
      <w:r w:rsidR="00C15FA1" w:rsidRPr="00C15FA1">
        <w:rPr>
          <w:rFonts w:ascii="Arial" w:eastAsia="MS Mincho" w:hAnsi="Arial" w:cs="Arial"/>
          <w:color w:val="000000"/>
          <w:lang w:eastAsia="ja-JP"/>
        </w:rPr>
        <w:t>. Ziel des Projekts von Professor Herder ist, die Zusammenhänge von Sarkopenie und Diabetes aufzudecken</w:t>
      </w:r>
      <w:r w:rsidR="00C15FA1">
        <w:rPr>
          <w:rFonts w:ascii="Arial" w:eastAsia="MS Mincho" w:hAnsi="Arial" w:cs="Arial"/>
          <w:color w:val="000000"/>
          <w:lang w:eastAsia="ja-JP"/>
        </w:rPr>
        <w:t xml:space="preserve">. </w:t>
      </w:r>
      <w:r w:rsidR="003E1196">
        <w:rPr>
          <w:rFonts w:ascii="Arial" w:eastAsia="MS Mincho" w:hAnsi="Arial" w:cs="Arial"/>
          <w:color w:val="000000"/>
          <w:lang w:eastAsia="ja-JP"/>
        </w:rPr>
        <w:t xml:space="preserve">Denn </w:t>
      </w:r>
      <w:r w:rsidR="00C15FA1">
        <w:rPr>
          <w:rFonts w:ascii="Arial" w:eastAsia="MS Mincho" w:hAnsi="Arial" w:cs="Arial"/>
          <w:color w:val="000000"/>
          <w:lang w:eastAsia="ja-JP"/>
        </w:rPr>
        <w:t>Muskeln s</w:t>
      </w:r>
      <w:r w:rsidR="003E1196">
        <w:rPr>
          <w:rFonts w:ascii="Arial" w:eastAsia="MS Mincho" w:hAnsi="Arial" w:cs="Arial"/>
          <w:color w:val="000000"/>
          <w:lang w:eastAsia="ja-JP"/>
        </w:rPr>
        <w:t xml:space="preserve">pielen eine </w:t>
      </w:r>
      <w:r w:rsidR="00C15FA1" w:rsidRPr="00C15FA1">
        <w:rPr>
          <w:rFonts w:ascii="Arial" w:eastAsia="MS Mincho" w:hAnsi="Arial" w:cs="Arial"/>
          <w:color w:val="000000"/>
          <w:lang w:eastAsia="ja-JP"/>
        </w:rPr>
        <w:t xml:space="preserve">zentrale Bedeutung </w:t>
      </w:r>
      <w:r w:rsidR="00C15FA1">
        <w:rPr>
          <w:rFonts w:ascii="Arial" w:eastAsia="MS Mincho" w:hAnsi="Arial" w:cs="Arial"/>
          <w:color w:val="000000"/>
          <w:lang w:eastAsia="ja-JP"/>
        </w:rPr>
        <w:t>für die Entstehung des Diabetes</w:t>
      </w:r>
      <w:r w:rsidR="00C15FA1" w:rsidRPr="00C15FA1">
        <w:rPr>
          <w:rFonts w:ascii="Arial" w:eastAsia="MS Mincho" w:hAnsi="Arial" w:cs="Arial"/>
          <w:color w:val="000000"/>
          <w:lang w:eastAsia="ja-JP"/>
        </w:rPr>
        <w:t>, da 80 Prozent der insulinstimulierten Glu</w:t>
      </w:r>
      <w:r w:rsidR="0017572D">
        <w:rPr>
          <w:rFonts w:ascii="Arial" w:eastAsia="MS Mincho" w:hAnsi="Arial" w:cs="Arial"/>
          <w:color w:val="000000"/>
          <w:lang w:eastAsia="ja-JP"/>
        </w:rPr>
        <w:t>k</w:t>
      </w:r>
      <w:r w:rsidR="00C15FA1">
        <w:rPr>
          <w:rFonts w:ascii="Arial" w:eastAsia="MS Mincho" w:hAnsi="Arial" w:cs="Arial"/>
          <w:color w:val="000000"/>
          <w:lang w:eastAsia="ja-JP"/>
        </w:rPr>
        <w:t>oseaufnahme im Muskelgewebe abläuft</w:t>
      </w:r>
      <w:r w:rsidR="00C15FA1" w:rsidRPr="00C15FA1">
        <w:rPr>
          <w:rFonts w:ascii="Arial" w:eastAsia="MS Mincho" w:hAnsi="Arial" w:cs="Arial"/>
          <w:color w:val="000000"/>
          <w:lang w:eastAsia="ja-JP"/>
        </w:rPr>
        <w:t xml:space="preserve">. Eine höhere </w:t>
      </w:r>
      <w:r w:rsidR="0017572D">
        <w:rPr>
          <w:rFonts w:ascii="Arial" w:eastAsia="MS Mincho" w:hAnsi="Arial" w:cs="Arial"/>
          <w:color w:val="000000"/>
          <w:lang w:eastAsia="ja-JP"/>
        </w:rPr>
        <w:t>M</w:t>
      </w:r>
      <w:r w:rsidR="0017572D" w:rsidRPr="00C15FA1">
        <w:rPr>
          <w:rFonts w:ascii="Arial" w:eastAsia="MS Mincho" w:hAnsi="Arial" w:cs="Arial"/>
          <w:color w:val="000000"/>
          <w:lang w:eastAsia="ja-JP"/>
        </w:rPr>
        <w:t xml:space="preserve">uskelmasse </w:t>
      </w:r>
      <w:r w:rsidR="003E1196">
        <w:rPr>
          <w:rFonts w:ascii="Arial" w:eastAsia="MS Mincho" w:hAnsi="Arial" w:cs="Arial"/>
          <w:color w:val="000000"/>
          <w:lang w:eastAsia="ja-JP"/>
        </w:rPr>
        <w:t>geht demzufolge</w:t>
      </w:r>
      <w:r w:rsidR="00C15FA1" w:rsidRPr="00C15FA1">
        <w:rPr>
          <w:rFonts w:ascii="Arial" w:eastAsia="MS Mincho" w:hAnsi="Arial" w:cs="Arial"/>
          <w:color w:val="000000"/>
          <w:lang w:eastAsia="ja-JP"/>
        </w:rPr>
        <w:t xml:space="preserve"> mit einer besseren Insulin-Sensitivität einher und eine verringerte Muskelmasse ist mit einem höheren Risiko für Typ-2-Diabetes assoziiert.</w:t>
      </w:r>
    </w:p>
    <w:p w14:paraId="7B27E5F8" w14:textId="5F69B0A4" w:rsidR="003E1196" w:rsidRDefault="00C15FA1" w:rsidP="00C15FA1">
      <w:pPr>
        <w:jc w:val="both"/>
        <w:rPr>
          <w:rFonts w:ascii="Arial" w:eastAsia="MS Mincho" w:hAnsi="Arial" w:cs="Arial"/>
          <w:color w:val="000000"/>
          <w:lang w:eastAsia="ja-JP"/>
        </w:rPr>
      </w:pPr>
      <w:r>
        <w:rPr>
          <w:rFonts w:ascii="Arial" w:eastAsia="MS Mincho" w:hAnsi="Arial" w:cs="Arial"/>
          <w:color w:val="000000"/>
          <w:lang w:eastAsia="ja-JP"/>
        </w:rPr>
        <w:t>„</w:t>
      </w:r>
      <w:r w:rsidR="00473821">
        <w:rPr>
          <w:rFonts w:ascii="Arial" w:eastAsia="MS Mincho" w:hAnsi="Arial" w:cs="Arial"/>
          <w:color w:val="000000"/>
          <w:lang w:eastAsia="ja-JP"/>
        </w:rPr>
        <w:t xml:space="preserve">Der </w:t>
      </w:r>
      <w:r w:rsidR="0017572D">
        <w:rPr>
          <w:rFonts w:ascii="Arial" w:eastAsia="MS Mincho" w:hAnsi="Arial" w:cs="Arial"/>
          <w:color w:val="000000"/>
          <w:lang w:eastAsia="ja-JP"/>
        </w:rPr>
        <w:t xml:space="preserve">Zusammenhang </w:t>
      </w:r>
      <w:r w:rsidR="00473821">
        <w:rPr>
          <w:rFonts w:ascii="Arial" w:eastAsia="MS Mincho" w:hAnsi="Arial" w:cs="Arial"/>
          <w:color w:val="000000"/>
          <w:lang w:eastAsia="ja-JP"/>
        </w:rPr>
        <w:t>zwischen</w:t>
      </w:r>
      <w:r>
        <w:rPr>
          <w:rFonts w:ascii="Arial" w:eastAsia="MS Mincho" w:hAnsi="Arial" w:cs="Arial"/>
          <w:color w:val="000000"/>
          <w:lang w:eastAsia="ja-JP"/>
        </w:rPr>
        <w:t xml:space="preserve"> Muskel</w:t>
      </w:r>
      <w:r w:rsidR="00473821">
        <w:rPr>
          <w:rFonts w:ascii="Arial" w:eastAsia="MS Mincho" w:hAnsi="Arial" w:cs="Arial"/>
          <w:color w:val="000000"/>
          <w:lang w:eastAsia="ja-JP"/>
        </w:rPr>
        <w:t>masse und Diabetes interessiert</w:t>
      </w:r>
      <w:r>
        <w:rPr>
          <w:rFonts w:ascii="Arial" w:eastAsia="MS Mincho" w:hAnsi="Arial" w:cs="Arial"/>
          <w:color w:val="000000"/>
          <w:lang w:eastAsia="ja-JP"/>
        </w:rPr>
        <w:t xml:space="preserve"> mich sehr und ich hoffe m</w:t>
      </w:r>
      <w:r w:rsidR="00473821">
        <w:rPr>
          <w:rFonts w:ascii="Arial" w:eastAsia="MS Mincho" w:hAnsi="Arial" w:cs="Arial"/>
          <w:color w:val="000000"/>
          <w:lang w:eastAsia="ja-JP"/>
        </w:rPr>
        <w:t xml:space="preserve">it der </w:t>
      </w:r>
      <w:r w:rsidR="0017572D">
        <w:rPr>
          <w:rFonts w:ascii="Arial" w:eastAsia="MS Mincho" w:hAnsi="Arial" w:cs="Arial"/>
          <w:color w:val="000000"/>
          <w:lang w:eastAsia="ja-JP"/>
        </w:rPr>
        <w:t>Menarini-</w:t>
      </w:r>
      <w:r w:rsidR="000759A6">
        <w:rPr>
          <w:rFonts w:ascii="Arial" w:eastAsia="MS Mincho" w:hAnsi="Arial" w:cs="Arial"/>
          <w:color w:val="000000"/>
          <w:lang w:eastAsia="ja-JP"/>
        </w:rPr>
        <w:t xml:space="preserve">Projektförderung </w:t>
      </w:r>
      <w:r w:rsidR="0017572D">
        <w:rPr>
          <w:rFonts w:ascii="Arial" w:eastAsia="MS Mincho" w:hAnsi="Arial" w:cs="Arial"/>
          <w:color w:val="000000"/>
          <w:lang w:eastAsia="ja-JP"/>
        </w:rPr>
        <w:t xml:space="preserve">neue </w:t>
      </w:r>
      <w:r w:rsidR="00473821">
        <w:rPr>
          <w:rFonts w:ascii="Arial" w:eastAsia="MS Mincho" w:hAnsi="Arial" w:cs="Arial"/>
          <w:color w:val="000000"/>
          <w:lang w:eastAsia="ja-JP"/>
        </w:rPr>
        <w:t>Mechanismen</w:t>
      </w:r>
      <w:r>
        <w:rPr>
          <w:rFonts w:ascii="Arial" w:eastAsia="MS Mincho" w:hAnsi="Arial" w:cs="Arial"/>
          <w:color w:val="000000"/>
          <w:lang w:eastAsia="ja-JP"/>
        </w:rPr>
        <w:t xml:space="preserve"> </w:t>
      </w:r>
      <w:r w:rsidR="0017572D">
        <w:rPr>
          <w:rFonts w:ascii="Arial" w:eastAsia="MS Mincho" w:hAnsi="Arial" w:cs="Arial"/>
          <w:color w:val="000000"/>
          <w:lang w:eastAsia="ja-JP"/>
        </w:rPr>
        <w:t xml:space="preserve">zu </w:t>
      </w:r>
      <w:r>
        <w:rPr>
          <w:rFonts w:ascii="Arial" w:eastAsia="MS Mincho" w:hAnsi="Arial" w:cs="Arial"/>
          <w:color w:val="000000"/>
          <w:lang w:eastAsia="ja-JP"/>
        </w:rPr>
        <w:t>identifizieren, die das Fortschreiten der Erkrankung</w:t>
      </w:r>
      <w:r w:rsidR="003E1196">
        <w:rPr>
          <w:rFonts w:ascii="Arial" w:eastAsia="MS Mincho" w:hAnsi="Arial" w:cs="Arial"/>
          <w:color w:val="000000"/>
          <w:lang w:eastAsia="ja-JP"/>
        </w:rPr>
        <w:t xml:space="preserve"> erklären</w:t>
      </w:r>
      <w:r>
        <w:rPr>
          <w:rFonts w:ascii="Arial" w:eastAsia="MS Mincho" w:hAnsi="Arial" w:cs="Arial"/>
          <w:color w:val="000000"/>
          <w:lang w:eastAsia="ja-JP"/>
        </w:rPr>
        <w:t xml:space="preserve">“, </w:t>
      </w:r>
      <w:r w:rsidR="003E1196">
        <w:rPr>
          <w:rFonts w:ascii="Arial" w:eastAsia="MS Mincho" w:hAnsi="Arial" w:cs="Arial"/>
          <w:color w:val="000000"/>
          <w:lang w:eastAsia="ja-JP"/>
        </w:rPr>
        <w:t>betont</w:t>
      </w:r>
      <w:r>
        <w:rPr>
          <w:rFonts w:ascii="Arial" w:eastAsia="MS Mincho" w:hAnsi="Arial" w:cs="Arial"/>
          <w:color w:val="000000"/>
          <w:lang w:eastAsia="ja-JP"/>
        </w:rPr>
        <w:t xml:space="preserve"> Professor Christian Herder im Rahmen der Preisverleihung in Berlin. „Mit diesen Erkenntnissen lie</w:t>
      </w:r>
      <w:r w:rsidR="00473821">
        <w:rPr>
          <w:rFonts w:ascii="Arial" w:eastAsia="MS Mincho" w:hAnsi="Arial" w:cs="Arial"/>
          <w:color w:val="000000"/>
          <w:lang w:eastAsia="ja-JP"/>
        </w:rPr>
        <w:t>ßen sich Faktoren</w:t>
      </w:r>
      <w:r>
        <w:rPr>
          <w:rFonts w:ascii="Arial" w:eastAsia="MS Mincho" w:hAnsi="Arial" w:cs="Arial"/>
          <w:color w:val="000000"/>
          <w:lang w:eastAsia="ja-JP"/>
        </w:rPr>
        <w:t xml:space="preserve"> in der Folge ausschalten oder minimieren, um </w:t>
      </w:r>
      <w:r w:rsidR="00473821">
        <w:rPr>
          <w:rFonts w:ascii="Arial" w:eastAsia="MS Mincho" w:hAnsi="Arial" w:cs="Arial"/>
          <w:color w:val="000000"/>
          <w:lang w:eastAsia="ja-JP"/>
        </w:rPr>
        <w:t xml:space="preserve">Folgeerkrankungen zu vermeiden“. </w:t>
      </w:r>
      <w:r w:rsidR="003E1196">
        <w:rPr>
          <w:rFonts w:ascii="Arial" w:eastAsia="MS Mincho" w:hAnsi="Arial" w:cs="Arial"/>
          <w:color w:val="000000"/>
          <w:lang w:eastAsia="ja-JP"/>
        </w:rPr>
        <w:t xml:space="preserve">Das Projekt wird </w:t>
      </w:r>
      <w:r w:rsidR="0017572D">
        <w:rPr>
          <w:rFonts w:ascii="Arial" w:eastAsia="MS Mincho" w:hAnsi="Arial" w:cs="Arial"/>
          <w:color w:val="000000"/>
          <w:lang w:eastAsia="ja-JP"/>
        </w:rPr>
        <w:t>anhand</w:t>
      </w:r>
      <w:r w:rsidR="003E1196">
        <w:rPr>
          <w:rFonts w:ascii="Arial" w:eastAsia="MS Mincho" w:hAnsi="Arial" w:cs="Arial"/>
          <w:color w:val="000000"/>
          <w:lang w:eastAsia="ja-JP"/>
        </w:rPr>
        <w:t xml:space="preserve"> der Deutschen Diabetes-Studie, die von Professor Michael Roden, Vorstand </w:t>
      </w:r>
      <w:r w:rsidR="0017572D">
        <w:rPr>
          <w:rFonts w:ascii="Arial" w:eastAsia="MS Mincho" w:hAnsi="Arial" w:cs="Arial"/>
          <w:color w:val="000000"/>
          <w:lang w:eastAsia="ja-JP"/>
        </w:rPr>
        <w:t xml:space="preserve">des </w:t>
      </w:r>
      <w:r w:rsidR="003E1196">
        <w:rPr>
          <w:rFonts w:ascii="Arial" w:eastAsia="MS Mincho" w:hAnsi="Arial" w:cs="Arial"/>
          <w:color w:val="000000"/>
          <w:lang w:eastAsia="ja-JP"/>
        </w:rPr>
        <w:t>DDZ</w:t>
      </w:r>
      <w:r w:rsidR="0017572D">
        <w:rPr>
          <w:rFonts w:ascii="Arial" w:eastAsia="MS Mincho" w:hAnsi="Arial" w:cs="Arial"/>
          <w:color w:val="000000"/>
          <w:lang w:eastAsia="ja-JP"/>
        </w:rPr>
        <w:t xml:space="preserve"> und Direktor </w:t>
      </w:r>
      <w:r w:rsidR="0017572D" w:rsidRPr="0017572D">
        <w:rPr>
          <w:rFonts w:ascii="Arial" w:eastAsia="MS Mincho" w:hAnsi="Arial" w:cs="Arial"/>
          <w:color w:val="000000"/>
          <w:lang w:eastAsia="ja-JP"/>
        </w:rPr>
        <w:t xml:space="preserve">der </w:t>
      </w:r>
      <w:r w:rsidR="0017572D" w:rsidRPr="000759A6">
        <w:rPr>
          <w:rFonts w:ascii="Arial" w:eastAsia="Times New Roman" w:hAnsi="Arial" w:cs="Arial"/>
          <w:kern w:val="28"/>
          <w:lang w:eastAsia="de-DE"/>
        </w:rPr>
        <w:t>Klinik für Endokrinologie und Diabetologie der Med. Fakultät und der Universitätsklinik Düsseldorf</w:t>
      </w:r>
      <w:r w:rsidR="003E1196" w:rsidRPr="0017572D">
        <w:rPr>
          <w:rFonts w:ascii="Arial" w:eastAsia="MS Mincho" w:hAnsi="Arial" w:cs="Arial"/>
          <w:color w:val="000000"/>
          <w:lang w:eastAsia="ja-JP"/>
        </w:rPr>
        <w:t>, g</w:t>
      </w:r>
      <w:r w:rsidR="0017572D">
        <w:rPr>
          <w:rFonts w:ascii="Arial" w:eastAsia="MS Mincho" w:hAnsi="Arial" w:cs="Arial"/>
          <w:color w:val="000000"/>
          <w:lang w:eastAsia="ja-JP"/>
        </w:rPr>
        <w:t>e</w:t>
      </w:r>
      <w:r w:rsidR="003E1196" w:rsidRPr="0017572D">
        <w:rPr>
          <w:rFonts w:ascii="Arial" w:eastAsia="MS Mincho" w:hAnsi="Arial" w:cs="Arial"/>
          <w:color w:val="000000"/>
          <w:lang w:eastAsia="ja-JP"/>
        </w:rPr>
        <w:t>leitet</w:t>
      </w:r>
      <w:r w:rsidR="003E1196">
        <w:rPr>
          <w:rFonts w:ascii="Arial" w:eastAsia="MS Mincho" w:hAnsi="Arial" w:cs="Arial"/>
          <w:color w:val="000000"/>
          <w:lang w:eastAsia="ja-JP"/>
        </w:rPr>
        <w:t xml:space="preserve"> wird, umgesetzt. </w:t>
      </w:r>
    </w:p>
    <w:p w14:paraId="5E365EFB" w14:textId="77777777" w:rsidR="0075318E" w:rsidRDefault="0075318E" w:rsidP="0075318E">
      <w:pPr>
        <w:pStyle w:val="Default"/>
        <w:jc w:val="both"/>
        <w:rPr>
          <w:rFonts w:ascii="Arial" w:hAnsi="Arial" w:cs="Arial"/>
          <w:sz w:val="22"/>
          <w:szCs w:val="22"/>
        </w:rPr>
      </w:pPr>
    </w:p>
    <w:p w14:paraId="66E6B2D3" w14:textId="77777777" w:rsidR="0075318E" w:rsidRPr="0075318E" w:rsidRDefault="0075318E" w:rsidP="0075318E">
      <w:pPr>
        <w:pStyle w:val="Default"/>
        <w:jc w:val="both"/>
        <w:rPr>
          <w:rFonts w:ascii="Arial" w:hAnsi="Arial" w:cs="Arial"/>
          <w:b/>
          <w:sz w:val="22"/>
          <w:szCs w:val="22"/>
        </w:rPr>
      </w:pPr>
      <w:r w:rsidRPr="0075318E">
        <w:rPr>
          <w:rFonts w:ascii="Arial" w:hAnsi="Arial" w:cs="Arial"/>
          <w:b/>
          <w:sz w:val="22"/>
          <w:szCs w:val="22"/>
        </w:rPr>
        <w:t>Zur Person</w:t>
      </w:r>
    </w:p>
    <w:p w14:paraId="08565EDB" w14:textId="48051593" w:rsidR="00102FBD" w:rsidRPr="00102FBD" w:rsidRDefault="00102FBD" w:rsidP="00102FBD">
      <w:pPr>
        <w:jc w:val="both"/>
        <w:rPr>
          <w:rFonts w:ascii="Arial" w:eastAsia="MS Mincho" w:hAnsi="Arial" w:cs="Arial"/>
          <w:color w:val="000000"/>
          <w:lang w:eastAsia="ja-JP"/>
        </w:rPr>
      </w:pPr>
      <w:r w:rsidRPr="00102FBD">
        <w:rPr>
          <w:rFonts w:ascii="Arial" w:eastAsia="MS Mincho" w:hAnsi="Arial" w:cs="Arial"/>
          <w:color w:val="000000"/>
          <w:lang w:eastAsia="ja-JP"/>
        </w:rPr>
        <w:t xml:space="preserve">Christian Herder studierte von 1993 bis 1999 Biologie an der Heinrich-Heine-Universität Düsseldorf und an der University of Edinburgh. Nach seiner Promotion zum Dr. phil. nat. an der Johann Wolfgang Goethe Universität in Frankfurt am Main im Fach Biochemie absolvierte er ein Masterstudium im Bereich Epidemiologie, welches er 2009 erfolgreich an der Johannes Gutenberg Universität Mainz abschloss. Seine Habilitation für das Fach Epidemiologie erhielt der gebürtige Düsseldorfer 2012 an der Heinrich-Heine-Universität Düsseldorf. </w:t>
      </w:r>
      <w:r w:rsidRPr="000759A6">
        <w:rPr>
          <w:rFonts w:ascii="Arial" w:eastAsia="MS Mincho" w:hAnsi="Arial" w:cs="Arial"/>
          <w:color w:val="000000"/>
          <w:lang w:val="en-US" w:eastAsia="ja-JP"/>
        </w:rPr>
        <w:t xml:space="preserve">Thema seiner Habilitationsschrift war “Markers of subclinical inflammation as risk factors for type 2 diabetes: results from epidemiologial cohort studies“. </w:t>
      </w:r>
      <w:r w:rsidRPr="00102FBD">
        <w:rPr>
          <w:rFonts w:ascii="Arial" w:eastAsia="MS Mincho" w:hAnsi="Arial" w:cs="Arial"/>
          <w:color w:val="000000"/>
          <w:lang w:eastAsia="ja-JP"/>
        </w:rPr>
        <w:t xml:space="preserve">Seine Forschungsleistungen wurden 2007 durch den Jühling-Preis der Anna Wunderlich-Ernst Jühling Stiftung, 2009 </w:t>
      </w:r>
      <w:r w:rsidR="0017572D">
        <w:rPr>
          <w:rFonts w:ascii="Arial" w:eastAsia="MS Mincho" w:hAnsi="Arial" w:cs="Arial"/>
          <w:color w:val="000000"/>
          <w:lang w:eastAsia="ja-JP"/>
        </w:rPr>
        <w:t>als</w:t>
      </w:r>
      <w:r w:rsidRPr="00102FBD">
        <w:rPr>
          <w:rFonts w:ascii="Arial" w:eastAsia="MS Mincho" w:hAnsi="Arial" w:cs="Arial"/>
          <w:color w:val="000000"/>
          <w:lang w:eastAsia="ja-JP"/>
        </w:rPr>
        <w:t xml:space="preserve"> Rising Star der European Association for t</w:t>
      </w:r>
      <w:r w:rsidR="000759A6">
        <w:rPr>
          <w:rFonts w:ascii="Arial" w:eastAsia="MS Mincho" w:hAnsi="Arial" w:cs="Arial"/>
          <w:color w:val="000000"/>
          <w:lang w:eastAsia="ja-JP"/>
        </w:rPr>
        <w:t xml:space="preserve">he Study of Diabetes (EASD), </w:t>
      </w:r>
      <w:r w:rsidRPr="00102FBD">
        <w:rPr>
          <w:rFonts w:ascii="Arial" w:eastAsia="MS Mincho" w:hAnsi="Arial" w:cs="Arial"/>
          <w:color w:val="000000"/>
          <w:lang w:eastAsia="ja-JP"/>
        </w:rPr>
        <w:t xml:space="preserve">2013 durch den Ferdinand-Bertram-Preis und 2016 durch die Hans-Christian-Hagedorn-Projektförderung der Deutschen Diabetes Gesellschaft gewürdigt. </w:t>
      </w:r>
    </w:p>
    <w:p w14:paraId="740B0A54" w14:textId="0619913B" w:rsidR="0075318E" w:rsidRPr="000759A6" w:rsidRDefault="00102FBD" w:rsidP="000759A6">
      <w:pPr>
        <w:jc w:val="both"/>
        <w:rPr>
          <w:rFonts w:ascii="Arial" w:eastAsia="MS Mincho" w:hAnsi="Arial" w:cs="Arial"/>
          <w:color w:val="000000"/>
          <w:lang w:eastAsia="ja-JP"/>
        </w:rPr>
      </w:pPr>
      <w:r w:rsidRPr="00102FBD">
        <w:rPr>
          <w:rFonts w:ascii="Arial" w:eastAsia="MS Mincho" w:hAnsi="Arial" w:cs="Arial"/>
          <w:color w:val="000000"/>
          <w:lang w:eastAsia="ja-JP"/>
        </w:rPr>
        <w:t xml:space="preserve">Nach seiner Promotion arbeitete Christian Herder von 2003 bis 2006 als wissenschaftlicher Mitarbeiter am </w:t>
      </w:r>
      <w:r w:rsidR="0017572D">
        <w:rPr>
          <w:rFonts w:ascii="Arial" w:eastAsia="MS Mincho" w:hAnsi="Arial" w:cs="Arial"/>
          <w:color w:val="000000"/>
          <w:lang w:eastAsia="ja-JP"/>
        </w:rPr>
        <w:t>DDZ</w:t>
      </w:r>
      <w:r w:rsidRPr="00102FBD">
        <w:rPr>
          <w:rFonts w:ascii="Arial" w:eastAsia="MS Mincho" w:hAnsi="Arial" w:cs="Arial"/>
          <w:color w:val="000000"/>
          <w:lang w:eastAsia="ja-JP"/>
        </w:rPr>
        <w:t xml:space="preserve"> in Düsseldorf und leitet dort seit 2007 die Arbeitsgruppe „Inflammation“. Ein wesentlicher Schwerpunkt seiner Arbeiten ist die Suche nach Biomarkern im Blut, die ein erhöhtes Risiko für Typ-2-Diabetes und seine Komplikationen frühzeitig anzeigen. Diese </w:t>
      </w:r>
      <w:r w:rsidRPr="00102FBD">
        <w:rPr>
          <w:rFonts w:ascii="Arial" w:eastAsia="MS Mincho" w:hAnsi="Arial" w:cs="Arial"/>
          <w:color w:val="000000"/>
          <w:lang w:eastAsia="ja-JP"/>
        </w:rPr>
        <w:lastRenderedPageBreak/>
        <w:t>Erkenntnisse sollen ein besseres Verständnis der zugrundeliegenden Mechanismen ermöglichen und helfen, das individuelle Erkrankungsrisiko präziser vorherzusagen.</w:t>
      </w:r>
    </w:p>
    <w:p w14:paraId="268FE4EB" w14:textId="1DE53C55" w:rsidR="00603460" w:rsidRDefault="0075318E" w:rsidP="0075318E">
      <w:pPr>
        <w:pStyle w:val="Default"/>
        <w:jc w:val="both"/>
        <w:rPr>
          <w:rFonts w:ascii="Arial" w:hAnsi="Arial" w:cs="Arial"/>
          <w:sz w:val="22"/>
          <w:szCs w:val="22"/>
        </w:rPr>
      </w:pPr>
      <w:r w:rsidRPr="0075318E">
        <w:rPr>
          <w:rFonts w:ascii="Arial" w:hAnsi="Arial" w:cs="Arial"/>
          <w:sz w:val="22"/>
          <w:szCs w:val="22"/>
        </w:rPr>
        <w:t xml:space="preserve">Die Menarini-Projektförderung wird seit dem Jahr 2001 von der Deutschen Diabetes Gesellschaft verliehen. Die mit 15.000 Euro dotierte </w:t>
      </w:r>
      <w:r w:rsidR="000759A6">
        <w:rPr>
          <w:rFonts w:ascii="Arial" w:hAnsi="Arial" w:cs="Arial"/>
          <w:sz w:val="22"/>
          <w:szCs w:val="22"/>
        </w:rPr>
        <w:t xml:space="preserve">Auszeichnung </w:t>
      </w:r>
      <w:r w:rsidRPr="0075318E">
        <w:rPr>
          <w:rFonts w:ascii="Arial" w:hAnsi="Arial" w:cs="Arial"/>
          <w:sz w:val="22"/>
          <w:szCs w:val="22"/>
        </w:rPr>
        <w:t>ist an Forschungsarbeiten geknüpft, die eine besondere Relevanz für die Diagnostik und Therapie des Diabetes mellitus haben.</w:t>
      </w:r>
    </w:p>
    <w:p w14:paraId="794DE402" w14:textId="77777777" w:rsidR="00A05BF5" w:rsidRPr="00071E9D" w:rsidRDefault="00035253" w:rsidP="00071E9D">
      <w:pPr>
        <w:pStyle w:val="Default"/>
        <w:jc w:val="both"/>
        <w:rPr>
          <w:rFonts w:ascii="Arial" w:hAnsi="Arial" w:cs="Arial"/>
          <w:sz w:val="22"/>
          <w:szCs w:val="22"/>
        </w:rPr>
      </w:pPr>
      <w:r w:rsidRPr="00A05BF5">
        <w:rPr>
          <w:rFonts w:ascii="Arial" w:hAnsi="Arial" w:cs="Arial"/>
          <w:sz w:val="22"/>
          <w:szCs w:val="22"/>
          <w:lang w:eastAsia="de-DE"/>
        </w:rPr>
        <w:t xml:space="preserve"> </w:t>
      </w:r>
    </w:p>
    <w:p w14:paraId="5FB541E6" w14:textId="77777777" w:rsidR="005B3EBD" w:rsidRPr="005B3EBD" w:rsidRDefault="00603460" w:rsidP="00A05BF5">
      <w:pPr>
        <w:jc w:val="both"/>
        <w:rPr>
          <w:rFonts w:ascii="Arial" w:hAnsi="Arial" w:cs="Arial"/>
          <w:b/>
        </w:rPr>
      </w:pPr>
      <w:r>
        <w:rPr>
          <w:rFonts w:ascii="Arial" w:hAnsi="Arial" w:cs="Arial"/>
          <w:b/>
        </w:rPr>
        <w:t>Diabetes Kongress</w:t>
      </w:r>
    </w:p>
    <w:p w14:paraId="2E52C564" w14:textId="42F6D71D" w:rsidR="00102FBD" w:rsidRPr="00102FBD" w:rsidRDefault="00102FBD" w:rsidP="00102FBD">
      <w:pPr>
        <w:jc w:val="both"/>
        <w:rPr>
          <w:rFonts w:ascii="Arial" w:hAnsi="Arial" w:cs="Arial"/>
        </w:rPr>
      </w:pPr>
      <w:r>
        <w:rPr>
          <w:rFonts w:ascii="Arial" w:hAnsi="Arial" w:cs="Arial"/>
        </w:rPr>
        <w:t xml:space="preserve">Der </w:t>
      </w:r>
      <w:r w:rsidR="000759A6">
        <w:rPr>
          <w:rFonts w:ascii="Arial" w:hAnsi="Arial" w:cs="Arial"/>
        </w:rPr>
        <w:t xml:space="preserve">54. </w:t>
      </w:r>
      <w:r w:rsidR="00895F59" w:rsidRPr="00A05BF5">
        <w:rPr>
          <w:rFonts w:ascii="Arial" w:hAnsi="Arial" w:cs="Arial"/>
        </w:rPr>
        <w:t>Diabetes Kongress steht unter dem Motto „</w:t>
      </w:r>
      <w:r>
        <w:rPr>
          <w:rFonts w:ascii="Arial" w:hAnsi="Arial" w:cs="Arial"/>
        </w:rPr>
        <w:t>Diabetes – Nicht nur eine Typ-Frage“. Rund 7</w:t>
      </w:r>
      <w:r w:rsidR="00895F59" w:rsidRPr="00A05BF5">
        <w:rPr>
          <w:rFonts w:ascii="Arial" w:hAnsi="Arial" w:cs="Arial"/>
        </w:rPr>
        <w:t xml:space="preserve">.000 Ärzte, Wissenschaftlerinnen und Wissenschaftler, Diabetologen, Interessierte </w:t>
      </w:r>
      <w:r>
        <w:rPr>
          <w:rFonts w:ascii="Arial" w:hAnsi="Arial" w:cs="Arial"/>
        </w:rPr>
        <w:t>und Betroffene diskutieren vom 29</w:t>
      </w:r>
      <w:r w:rsidR="00895F59" w:rsidRPr="00A05BF5">
        <w:rPr>
          <w:rFonts w:ascii="Arial" w:hAnsi="Arial" w:cs="Arial"/>
        </w:rPr>
        <w:t>.</w:t>
      </w:r>
      <w:r>
        <w:rPr>
          <w:rFonts w:ascii="Arial" w:hAnsi="Arial" w:cs="Arial"/>
        </w:rPr>
        <w:t xml:space="preserve"> Mai – 1. Juni 2019</w:t>
      </w:r>
      <w:r w:rsidR="00895F59" w:rsidRPr="00A05BF5">
        <w:rPr>
          <w:rFonts w:ascii="Arial" w:hAnsi="Arial" w:cs="Arial"/>
        </w:rPr>
        <w:t xml:space="preserve"> auf dem Diabetes Kongress in Berlin über</w:t>
      </w:r>
      <w:r>
        <w:rPr>
          <w:rFonts w:ascii="Arial" w:hAnsi="Arial" w:cs="Arial"/>
        </w:rPr>
        <w:t xml:space="preserve"> die</w:t>
      </w:r>
      <w:r w:rsidR="00895F59" w:rsidRPr="00A05BF5">
        <w:rPr>
          <w:rFonts w:ascii="Arial" w:hAnsi="Arial" w:cs="Arial"/>
        </w:rPr>
        <w:t xml:space="preserve"> </w:t>
      </w:r>
      <w:r>
        <w:rPr>
          <w:rFonts w:ascii="Arial" w:hAnsi="Arial" w:cs="Arial"/>
        </w:rPr>
        <w:t xml:space="preserve">Themenschwerpunkte: </w:t>
      </w:r>
    </w:p>
    <w:p w14:paraId="386B6046" w14:textId="4C34E539" w:rsidR="00102FBD" w:rsidRPr="00102FBD" w:rsidRDefault="00102FBD" w:rsidP="00102FBD">
      <w:pPr>
        <w:pStyle w:val="Listenabsatz"/>
        <w:numPr>
          <w:ilvl w:val="0"/>
          <w:numId w:val="6"/>
        </w:numPr>
        <w:jc w:val="both"/>
        <w:rPr>
          <w:rFonts w:ascii="Arial" w:hAnsi="Arial" w:cs="Arial"/>
        </w:rPr>
      </w:pPr>
      <w:r w:rsidRPr="00102FBD">
        <w:rPr>
          <w:rFonts w:ascii="Arial" w:hAnsi="Arial" w:cs="Arial"/>
        </w:rPr>
        <w:t>Neue Diabetes-Klassifikation – Relevanz für Diagnose und Therapie?</w:t>
      </w:r>
    </w:p>
    <w:p w14:paraId="0A593A32" w14:textId="462B8FCA" w:rsidR="00102FBD" w:rsidRPr="00102FBD" w:rsidRDefault="00102FBD" w:rsidP="00102FBD">
      <w:pPr>
        <w:pStyle w:val="Listenabsatz"/>
        <w:numPr>
          <w:ilvl w:val="0"/>
          <w:numId w:val="6"/>
        </w:numPr>
        <w:jc w:val="both"/>
        <w:rPr>
          <w:rFonts w:ascii="Arial" w:hAnsi="Arial" w:cs="Arial"/>
        </w:rPr>
      </w:pPr>
      <w:r w:rsidRPr="00102FBD">
        <w:rPr>
          <w:rFonts w:ascii="Arial" w:hAnsi="Arial" w:cs="Arial"/>
        </w:rPr>
        <w:t>Diabetes: Von der Prävention zur Remission</w:t>
      </w:r>
    </w:p>
    <w:p w14:paraId="1C1A3EB2" w14:textId="3C776768" w:rsidR="00102FBD" w:rsidRPr="00102FBD" w:rsidRDefault="00102FBD" w:rsidP="00102FBD">
      <w:pPr>
        <w:pStyle w:val="Listenabsatz"/>
        <w:numPr>
          <w:ilvl w:val="0"/>
          <w:numId w:val="6"/>
        </w:numPr>
        <w:jc w:val="both"/>
        <w:rPr>
          <w:rFonts w:ascii="Arial" w:hAnsi="Arial" w:cs="Arial"/>
        </w:rPr>
      </w:pPr>
      <w:r w:rsidRPr="00102FBD">
        <w:rPr>
          <w:rFonts w:ascii="Arial" w:hAnsi="Arial" w:cs="Arial"/>
        </w:rPr>
        <w:t>Management der Komplikationen/ Begleiterkrankungen</w:t>
      </w:r>
    </w:p>
    <w:p w14:paraId="35E404C9" w14:textId="68967EC1" w:rsidR="00102FBD" w:rsidRPr="00102FBD" w:rsidRDefault="00102FBD" w:rsidP="00102FBD">
      <w:pPr>
        <w:pStyle w:val="Listenabsatz"/>
        <w:numPr>
          <w:ilvl w:val="0"/>
          <w:numId w:val="6"/>
        </w:numPr>
        <w:jc w:val="both"/>
        <w:rPr>
          <w:rFonts w:ascii="Arial" w:hAnsi="Arial" w:cs="Arial"/>
        </w:rPr>
      </w:pPr>
      <w:r w:rsidRPr="00102FBD">
        <w:rPr>
          <w:rFonts w:ascii="Arial" w:hAnsi="Arial" w:cs="Arial"/>
        </w:rPr>
        <w:t>Gender und Diabetes</w:t>
      </w:r>
    </w:p>
    <w:p w14:paraId="252389CA" w14:textId="4505601E" w:rsidR="00102FBD" w:rsidRDefault="00102FBD" w:rsidP="00102FBD">
      <w:pPr>
        <w:pStyle w:val="Listenabsatz"/>
        <w:numPr>
          <w:ilvl w:val="0"/>
          <w:numId w:val="6"/>
        </w:numPr>
        <w:jc w:val="both"/>
        <w:rPr>
          <w:rFonts w:ascii="Arial" w:hAnsi="Arial" w:cs="Arial"/>
        </w:rPr>
      </w:pPr>
      <w:r w:rsidRPr="00102FBD">
        <w:rPr>
          <w:rFonts w:ascii="Arial" w:hAnsi="Arial" w:cs="Arial"/>
        </w:rPr>
        <w:t>Umwelt, psychosoziale Belastungen und Lebensqualität – Aufgaben für Gesellschaft und Politik</w:t>
      </w:r>
    </w:p>
    <w:p w14:paraId="0DFE6CF3" w14:textId="2ABA0B62" w:rsidR="003E1196" w:rsidRPr="003E1196" w:rsidRDefault="003E1196" w:rsidP="003E1196">
      <w:pPr>
        <w:jc w:val="both"/>
        <w:rPr>
          <w:rFonts w:ascii="Arial" w:hAnsi="Arial" w:cs="Arial"/>
        </w:rPr>
      </w:pPr>
      <w:r w:rsidRPr="003E1196">
        <w:rPr>
          <w:rFonts w:ascii="Arial" w:hAnsi="Arial" w:cs="Arial"/>
          <w:b/>
        </w:rPr>
        <w:t>Hinweis:</w:t>
      </w:r>
      <w:r>
        <w:rPr>
          <w:rFonts w:ascii="Arial" w:hAnsi="Arial" w:cs="Arial"/>
        </w:rPr>
        <w:t xml:space="preserve"> www.deutsche-diabetes-studie.de</w:t>
      </w:r>
    </w:p>
    <w:p w14:paraId="77E15BE0" w14:textId="77777777" w:rsidR="00873043" w:rsidRPr="000C5B65" w:rsidRDefault="00873043" w:rsidP="00895F59">
      <w:pPr>
        <w:autoSpaceDE w:val="0"/>
        <w:autoSpaceDN w:val="0"/>
        <w:adjustRightInd w:val="0"/>
        <w:spacing w:after="0"/>
        <w:jc w:val="both"/>
        <w:rPr>
          <w:rFonts w:ascii="Arial" w:hAnsi="Arial" w:cs="Arial"/>
          <w:b/>
        </w:rPr>
      </w:pPr>
      <w:r w:rsidRPr="000C5B65">
        <w:rPr>
          <w:rFonts w:ascii="Arial" w:hAnsi="Arial" w:cs="Arial"/>
          <w:b/>
        </w:rPr>
        <w:t>Schlagworte:</w:t>
      </w:r>
    </w:p>
    <w:p w14:paraId="1B8E9EEE" w14:textId="77777777" w:rsidR="00873043" w:rsidRDefault="00F27524" w:rsidP="00895F59">
      <w:pPr>
        <w:autoSpaceDE w:val="0"/>
        <w:autoSpaceDN w:val="0"/>
        <w:adjustRightInd w:val="0"/>
        <w:spacing w:after="0"/>
        <w:jc w:val="both"/>
        <w:rPr>
          <w:rFonts w:ascii="Arial" w:hAnsi="Arial" w:cs="Arial"/>
        </w:rPr>
      </w:pPr>
      <w:r>
        <w:rPr>
          <w:rFonts w:ascii="Arial" w:hAnsi="Arial" w:cs="Arial"/>
        </w:rPr>
        <w:t xml:space="preserve">DDG, </w:t>
      </w:r>
      <w:r w:rsidR="00AD5637">
        <w:rPr>
          <w:rFonts w:ascii="Arial" w:hAnsi="Arial" w:cs="Arial"/>
        </w:rPr>
        <w:t>Diabetes</w:t>
      </w:r>
      <w:r>
        <w:rPr>
          <w:rFonts w:ascii="Arial" w:hAnsi="Arial" w:cs="Arial"/>
        </w:rPr>
        <w:t>kongress</w:t>
      </w:r>
      <w:r w:rsidR="00AD5637">
        <w:rPr>
          <w:rFonts w:ascii="Arial" w:hAnsi="Arial" w:cs="Arial"/>
        </w:rPr>
        <w:t>,</w:t>
      </w:r>
      <w:r w:rsidR="000A3872">
        <w:rPr>
          <w:rFonts w:ascii="Arial" w:hAnsi="Arial" w:cs="Arial"/>
        </w:rPr>
        <w:t xml:space="preserve"> </w:t>
      </w:r>
      <w:r w:rsidR="000C5B65">
        <w:rPr>
          <w:rFonts w:ascii="Arial" w:hAnsi="Arial" w:cs="Arial"/>
        </w:rPr>
        <w:t>Wissenschaft, Forschung, Diabetes</w:t>
      </w:r>
      <w:r w:rsidR="00AD5637">
        <w:rPr>
          <w:rFonts w:ascii="Arial" w:hAnsi="Arial" w:cs="Arial"/>
        </w:rPr>
        <w:t xml:space="preserve"> </w:t>
      </w:r>
    </w:p>
    <w:p w14:paraId="4973E25B" w14:textId="77777777" w:rsidR="009D0D47" w:rsidRPr="000759A6" w:rsidRDefault="009D0D47" w:rsidP="00895F59">
      <w:pPr>
        <w:autoSpaceDE w:val="0"/>
        <w:autoSpaceDN w:val="0"/>
        <w:adjustRightInd w:val="0"/>
        <w:spacing w:after="0"/>
        <w:jc w:val="both"/>
        <w:rPr>
          <w:rFonts w:ascii="Arial" w:hAnsi="Arial" w:cs="Arial"/>
        </w:rPr>
      </w:pPr>
    </w:p>
    <w:p w14:paraId="7DBFAB59" w14:textId="41444972" w:rsidR="009D31F2" w:rsidRDefault="00CA4E0A" w:rsidP="009D31F2">
      <w:pPr>
        <w:autoSpaceDE w:val="0"/>
        <w:autoSpaceDN w:val="0"/>
        <w:adjustRightInd w:val="0"/>
        <w:spacing w:after="0" w:line="300" w:lineRule="exact"/>
        <w:jc w:val="both"/>
        <w:rPr>
          <w:rFonts w:ascii="Arial" w:hAnsi="Arial" w:cs="Arial"/>
          <w:sz w:val="20"/>
          <w:szCs w:val="20"/>
        </w:rPr>
      </w:pPr>
      <w:r w:rsidRPr="000759A6">
        <w:rPr>
          <w:rFonts w:ascii="Arial" w:hAnsi="Arial" w:cs="Arial"/>
          <w:sz w:val="20"/>
          <w:szCs w:val="20"/>
        </w:rPr>
        <w:t>(</w:t>
      </w:r>
      <w:r w:rsidR="00D12307" w:rsidRPr="000759A6">
        <w:rPr>
          <w:rFonts w:ascii="Arial" w:hAnsi="Arial" w:cs="Arial"/>
          <w:sz w:val="20"/>
          <w:szCs w:val="20"/>
        </w:rPr>
        <w:t>30</w:t>
      </w:r>
      <w:r w:rsidR="000C0633" w:rsidRPr="000759A6">
        <w:rPr>
          <w:rFonts w:ascii="Arial" w:hAnsi="Arial" w:cs="Arial"/>
          <w:sz w:val="20"/>
          <w:szCs w:val="20"/>
        </w:rPr>
        <w:t>.</w:t>
      </w:r>
      <w:r w:rsidR="00F27524" w:rsidRPr="000759A6">
        <w:rPr>
          <w:rFonts w:ascii="Arial" w:hAnsi="Arial" w:cs="Arial"/>
          <w:sz w:val="20"/>
          <w:szCs w:val="20"/>
        </w:rPr>
        <w:t>05</w:t>
      </w:r>
      <w:r w:rsidR="000115CE" w:rsidRPr="000759A6">
        <w:rPr>
          <w:rFonts w:ascii="Arial" w:hAnsi="Arial" w:cs="Arial"/>
          <w:sz w:val="20"/>
          <w:szCs w:val="20"/>
        </w:rPr>
        <w:t>.201</w:t>
      </w:r>
      <w:r w:rsidR="00D12307" w:rsidRPr="000759A6">
        <w:rPr>
          <w:rFonts w:ascii="Arial" w:hAnsi="Arial" w:cs="Arial"/>
          <w:sz w:val="20"/>
          <w:szCs w:val="20"/>
        </w:rPr>
        <w:t>9</w:t>
      </w:r>
      <w:r w:rsidRPr="000759A6">
        <w:rPr>
          <w:rFonts w:ascii="Arial" w:hAnsi="Arial" w:cs="Arial"/>
          <w:sz w:val="20"/>
          <w:szCs w:val="20"/>
        </w:rPr>
        <w:t>)</w:t>
      </w:r>
    </w:p>
    <w:p w14:paraId="3D1D83EC" w14:textId="77777777" w:rsidR="00E335A9" w:rsidRPr="00F438DC" w:rsidRDefault="00E335A9" w:rsidP="009D31F2">
      <w:pPr>
        <w:autoSpaceDE w:val="0"/>
        <w:autoSpaceDN w:val="0"/>
        <w:adjustRightInd w:val="0"/>
        <w:spacing w:after="0" w:line="300" w:lineRule="exact"/>
        <w:jc w:val="both"/>
        <w:rPr>
          <w:rFonts w:ascii="Arial" w:hAnsi="Arial" w:cs="Arial"/>
          <w:sz w:val="20"/>
          <w:szCs w:val="20"/>
        </w:rPr>
      </w:pPr>
    </w:p>
    <w:p w14:paraId="305AC1B0" w14:textId="77777777" w:rsidR="004F75E7" w:rsidRPr="009D0D47" w:rsidRDefault="004F75E7" w:rsidP="00AA5573">
      <w:pPr>
        <w:jc w:val="both"/>
        <w:rPr>
          <w:rFonts w:ascii="Arial" w:hAnsi="Arial" w:cs="Arial"/>
          <w:sz w:val="18"/>
          <w:szCs w:val="18"/>
        </w:rPr>
      </w:pPr>
      <w:r w:rsidRPr="009D0D47">
        <w:rPr>
          <w:rFonts w:ascii="Arial" w:hAnsi="Arial" w:cs="Arial"/>
          <w:color w:val="000000"/>
          <w:sz w:val="18"/>
          <w:szCs w:val="18"/>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 Diabetes mellitus auf und stellt sie der Öffentlichkeit zur Verfügung. Das DDZ gehört der „Wissenschaftsgemeinschaft Gottfried Wilhelm Leibniz“ (WGL) an und ist Partner im Deutschen Zentrum für Diabetesforschung (DZD e.V.).</w:t>
      </w:r>
    </w:p>
    <w:p w14:paraId="24C54552" w14:textId="77777777" w:rsidR="00A77DA7" w:rsidRPr="009D0D47" w:rsidRDefault="00A77DA7" w:rsidP="00E12C2A">
      <w:pPr>
        <w:spacing w:after="0"/>
        <w:jc w:val="both"/>
        <w:rPr>
          <w:rFonts w:ascii="Arial" w:hAnsi="Arial" w:cs="Arial"/>
          <w:color w:val="000000"/>
          <w:sz w:val="18"/>
          <w:szCs w:val="18"/>
        </w:rPr>
      </w:pPr>
    </w:p>
    <w:p w14:paraId="3F012019" w14:textId="67E35B87" w:rsidR="00A77DA7" w:rsidRPr="009D0D47" w:rsidRDefault="00A77DA7" w:rsidP="00A77DA7">
      <w:pPr>
        <w:spacing w:after="0"/>
        <w:jc w:val="both"/>
        <w:rPr>
          <w:rFonts w:ascii="Arial" w:hAnsi="Arial" w:cs="Arial"/>
          <w:b/>
          <w:sz w:val="18"/>
          <w:szCs w:val="18"/>
        </w:rPr>
      </w:pPr>
      <w:r w:rsidRPr="009D0D47">
        <w:rPr>
          <w:rFonts w:ascii="Arial" w:hAnsi="Arial" w:cs="Arial"/>
          <w:b/>
          <w:sz w:val="18"/>
          <w:szCs w:val="18"/>
        </w:rPr>
        <w:t xml:space="preserve">Aktuelle Pressemitteilungen des DDZ finden Sie im Internet unter </w:t>
      </w:r>
      <w:hyperlink r:id="rId8" w:history="1">
        <w:r w:rsidR="000759A6" w:rsidRPr="00E51E55">
          <w:rPr>
            <w:rStyle w:val="Hyperlink"/>
            <w:rFonts w:ascii="Arial" w:hAnsi="Arial" w:cs="Arial"/>
            <w:b/>
            <w:sz w:val="18"/>
            <w:szCs w:val="18"/>
          </w:rPr>
          <w:t>www.ddz.de</w:t>
        </w:r>
      </w:hyperlink>
      <w:r w:rsidRPr="009D0D47">
        <w:rPr>
          <w:rFonts w:ascii="Arial" w:hAnsi="Arial" w:cs="Arial"/>
          <w:b/>
          <w:sz w:val="18"/>
          <w:szCs w:val="18"/>
        </w:rPr>
        <w:t xml:space="preserve"> </w:t>
      </w:r>
    </w:p>
    <w:p w14:paraId="29393999" w14:textId="77777777" w:rsidR="009D0D47" w:rsidRPr="00603460" w:rsidRDefault="00A77DA7" w:rsidP="00603460">
      <w:pPr>
        <w:spacing w:after="0"/>
        <w:jc w:val="both"/>
        <w:rPr>
          <w:rFonts w:ascii="Arial" w:hAnsi="Arial" w:cs="Arial"/>
          <w:b/>
          <w:sz w:val="18"/>
          <w:szCs w:val="18"/>
        </w:rPr>
      </w:pPr>
      <w:r w:rsidRPr="009D0D47">
        <w:rPr>
          <w:rFonts w:ascii="Arial" w:hAnsi="Arial" w:cs="Arial"/>
          <w:b/>
          <w:sz w:val="18"/>
          <w:szCs w:val="18"/>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14:paraId="1363663F" w14:textId="77777777" w:rsidR="009D0D47" w:rsidRDefault="009D0D47" w:rsidP="009D0D47">
      <w:pPr>
        <w:spacing w:line="300" w:lineRule="exact"/>
        <w:jc w:val="both"/>
        <w:rPr>
          <w:rFonts w:ascii="Arial" w:hAnsi="Arial" w:cs="Arial"/>
          <w:b/>
          <w:sz w:val="20"/>
          <w:szCs w:val="20"/>
        </w:rPr>
      </w:pPr>
      <w:r w:rsidRPr="000C0633">
        <w:rPr>
          <w:rFonts w:ascii="Arial" w:hAnsi="Arial" w:cs="Arial"/>
          <w:b/>
          <w:sz w:val="20"/>
          <w:szCs w:val="20"/>
        </w:rPr>
        <w:t>Ansprechpartner</w:t>
      </w:r>
      <w:r>
        <w:rPr>
          <w:rFonts w:ascii="Arial" w:hAnsi="Arial" w:cs="Arial"/>
          <w:b/>
          <w:sz w:val="20"/>
          <w:szCs w:val="20"/>
        </w:rPr>
        <w:t xml:space="preserve"> am DDZ</w:t>
      </w:r>
      <w:r w:rsidRPr="000C0633">
        <w:rPr>
          <w:rFonts w:ascii="Arial" w:hAnsi="Arial" w:cs="Arial"/>
          <w:b/>
          <w:sz w:val="20"/>
          <w:szCs w:val="20"/>
        </w:rPr>
        <w:t xml:space="preserve"> </w:t>
      </w:r>
      <w:r>
        <w:rPr>
          <w:rFonts w:ascii="Arial" w:hAnsi="Arial" w:cs="Arial"/>
          <w:b/>
          <w:sz w:val="20"/>
          <w:szCs w:val="20"/>
        </w:rPr>
        <w:t>für weitere Fragen ist</w:t>
      </w:r>
      <w:r w:rsidRPr="000C0633">
        <w:rPr>
          <w:rFonts w:ascii="Arial" w:hAnsi="Arial" w:cs="Arial"/>
          <w:b/>
          <w:sz w:val="20"/>
          <w:szCs w:val="20"/>
        </w:rPr>
        <w:t>:</w:t>
      </w:r>
    </w:p>
    <w:p w14:paraId="6756332F" w14:textId="77777777" w:rsidR="002647C1" w:rsidRPr="00A77DA7" w:rsidRDefault="002647C1" w:rsidP="009D0D47">
      <w:pPr>
        <w:spacing w:line="300" w:lineRule="exact"/>
        <w:jc w:val="both"/>
        <w:rPr>
          <w:rFonts w:ascii="Arial" w:hAnsi="Arial" w:cs="Arial"/>
          <w:b/>
          <w:sz w:val="20"/>
          <w:szCs w:val="20"/>
        </w:rPr>
      </w:pPr>
    </w:p>
    <w:tbl>
      <w:tblPr>
        <w:tblStyle w:val="Tabellenraster"/>
        <w:tblW w:w="46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F27524" w14:paraId="22390D20" w14:textId="77777777" w:rsidTr="00F27524">
        <w:tc>
          <w:tcPr>
            <w:tcW w:w="4673" w:type="dxa"/>
          </w:tcPr>
          <w:p w14:paraId="70F68A08" w14:textId="77777777" w:rsidR="00F27524" w:rsidRPr="00387D98" w:rsidRDefault="00F27524" w:rsidP="00DB2E3E">
            <w:pPr>
              <w:spacing w:after="0"/>
              <w:jc w:val="both"/>
              <w:rPr>
                <w:rFonts w:ascii="Arial" w:hAnsi="Arial" w:cs="Arial"/>
                <w:sz w:val="20"/>
                <w:szCs w:val="20"/>
              </w:rPr>
            </w:pPr>
            <w:r w:rsidRPr="00387D98">
              <w:rPr>
                <w:rFonts w:ascii="Arial" w:hAnsi="Arial" w:cs="Arial"/>
                <w:sz w:val="20"/>
                <w:szCs w:val="20"/>
              </w:rPr>
              <w:t>Christina A. Becker</w:t>
            </w:r>
          </w:p>
          <w:p w14:paraId="352351A6" w14:textId="770C27B8" w:rsidR="00F27524" w:rsidRPr="00387D98" w:rsidRDefault="00F27524" w:rsidP="00DB2E3E">
            <w:pPr>
              <w:spacing w:after="0"/>
              <w:jc w:val="both"/>
              <w:rPr>
                <w:rFonts w:ascii="Arial" w:hAnsi="Arial" w:cs="Arial"/>
                <w:sz w:val="20"/>
                <w:szCs w:val="20"/>
              </w:rPr>
            </w:pPr>
            <w:r w:rsidRPr="00387D98">
              <w:rPr>
                <w:rFonts w:ascii="Arial" w:hAnsi="Arial" w:cs="Arial"/>
                <w:sz w:val="20"/>
                <w:szCs w:val="20"/>
              </w:rPr>
              <w:t>Pressesprecherin</w:t>
            </w:r>
          </w:p>
          <w:p w14:paraId="270018AF" w14:textId="77777777" w:rsidR="00F27524" w:rsidRPr="00387D98" w:rsidRDefault="00F27524" w:rsidP="00DB2E3E">
            <w:pPr>
              <w:spacing w:after="0"/>
              <w:jc w:val="both"/>
              <w:rPr>
                <w:rFonts w:ascii="Arial" w:hAnsi="Arial" w:cs="Arial"/>
                <w:sz w:val="20"/>
                <w:szCs w:val="20"/>
              </w:rPr>
            </w:pPr>
            <w:r w:rsidRPr="00387D98">
              <w:rPr>
                <w:rFonts w:ascii="Arial" w:hAnsi="Arial" w:cs="Arial"/>
                <w:sz w:val="20"/>
                <w:szCs w:val="20"/>
              </w:rPr>
              <w:t>Deutsches Diabetes-Zentrum (DDZ)</w:t>
            </w:r>
          </w:p>
          <w:p w14:paraId="49BFC113" w14:textId="77777777" w:rsidR="00F27524" w:rsidRPr="00387D98" w:rsidRDefault="00F27524" w:rsidP="00DB2E3E">
            <w:pPr>
              <w:spacing w:after="0"/>
              <w:jc w:val="both"/>
              <w:rPr>
                <w:rFonts w:ascii="Arial" w:hAnsi="Arial" w:cs="Arial"/>
                <w:sz w:val="20"/>
                <w:szCs w:val="20"/>
              </w:rPr>
            </w:pPr>
            <w:r w:rsidRPr="00387D98">
              <w:rPr>
                <w:rFonts w:ascii="Arial" w:hAnsi="Arial" w:cs="Arial"/>
                <w:sz w:val="20"/>
                <w:szCs w:val="20"/>
              </w:rPr>
              <w:t>Leibniz-Zentrum für Diabetes-Forschung</w:t>
            </w:r>
          </w:p>
          <w:p w14:paraId="5C5EC506" w14:textId="77777777" w:rsidR="00F27524" w:rsidRPr="00387D98" w:rsidRDefault="00F27524" w:rsidP="00DB2E3E">
            <w:pPr>
              <w:spacing w:after="0"/>
              <w:jc w:val="both"/>
              <w:rPr>
                <w:rFonts w:ascii="Arial" w:hAnsi="Arial" w:cs="Arial"/>
                <w:sz w:val="20"/>
                <w:szCs w:val="20"/>
              </w:rPr>
            </w:pPr>
            <w:r w:rsidRPr="00387D98">
              <w:rPr>
                <w:rFonts w:ascii="Arial" w:hAnsi="Arial" w:cs="Arial"/>
                <w:sz w:val="20"/>
                <w:szCs w:val="20"/>
              </w:rPr>
              <w:t>an der Heinrich-Heine-Universität Düsseldorf</w:t>
            </w:r>
          </w:p>
          <w:p w14:paraId="3AB97031" w14:textId="77777777" w:rsidR="00F27524" w:rsidRPr="00387D98" w:rsidRDefault="00F27524" w:rsidP="00DB2E3E">
            <w:pPr>
              <w:spacing w:after="0"/>
              <w:jc w:val="both"/>
              <w:rPr>
                <w:rFonts w:ascii="Arial" w:hAnsi="Arial" w:cs="Arial"/>
                <w:sz w:val="20"/>
                <w:szCs w:val="20"/>
              </w:rPr>
            </w:pPr>
            <w:r w:rsidRPr="00387D98">
              <w:rPr>
                <w:rFonts w:ascii="Arial" w:hAnsi="Arial" w:cs="Arial"/>
                <w:sz w:val="20"/>
                <w:szCs w:val="20"/>
              </w:rPr>
              <w:t>Tel.: 0211-3382-450</w:t>
            </w:r>
          </w:p>
          <w:p w14:paraId="7711C8B0" w14:textId="62CF7046" w:rsidR="00F27524" w:rsidRPr="00387D98" w:rsidRDefault="00F27524" w:rsidP="00DB2E3E">
            <w:pPr>
              <w:spacing w:after="0"/>
              <w:rPr>
                <w:rStyle w:val="Hyperlink"/>
                <w:rFonts w:ascii="Arial" w:hAnsi="Arial" w:cs="Arial"/>
                <w:sz w:val="20"/>
                <w:szCs w:val="20"/>
              </w:rPr>
            </w:pPr>
            <w:r w:rsidRPr="00387D98">
              <w:rPr>
                <w:rFonts w:ascii="Arial" w:hAnsi="Arial" w:cs="Arial"/>
                <w:sz w:val="20"/>
                <w:szCs w:val="20"/>
              </w:rPr>
              <w:t xml:space="preserve">E-Mail: </w:t>
            </w:r>
            <w:hyperlink r:id="rId9" w:history="1">
              <w:r w:rsidR="000759A6" w:rsidRPr="00E51E55">
                <w:rPr>
                  <w:rStyle w:val="Hyperlink"/>
                  <w:rFonts w:ascii="Arial" w:hAnsi="Arial" w:cs="Arial"/>
                  <w:sz w:val="20"/>
                  <w:szCs w:val="20"/>
                </w:rPr>
                <w:t>Christina.Becker@ddz.de</w:t>
              </w:r>
            </w:hyperlink>
          </w:p>
          <w:p w14:paraId="004CED52" w14:textId="77777777" w:rsidR="00F27524" w:rsidRPr="00387D98" w:rsidRDefault="00F27524" w:rsidP="00DB2E3E">
            <w:pPr>
              <w:spacing w:after="0"/>
              <w:jc w:val="both"/>
              <w:rPr>
                <w:rFonts w:ascii="Arial" w:hAnsi="Arial" w:cs="Arial"/>
                <w:sz w:val="20"/>
                <w:szCs w:val="20"/>
              </w:rPr>
            </w:pPr>
          </w:p>
        </w:tc>
      </w:tr>
    </w:tbl>
    <w:p w14:paraId="01B95029" w14:textId="77777777" w:rsidR="0056303E" w:rsidRPr="009D0D47" w:rsidRDefault="0056303E" w:rsidP="009D31F2">
      <w:pPr>
        <w:autoSpaceDE w:val="0"/>
        <w:autoSpaceDN w:val="0"/>
        <w:adjustRightInd w:val="0"/>
        <w:spacing w:after="0"/>
        <w:jc w:val="both"/>
        <w:rPr>
          <w:rFonts w:ascii="Arial" w:hAnsi="Arial" w:cs="Arial"/>
          <w:b/>
          <w:sz w:val="18"/>
          <w:szCs w:val="18"/>
        </w:rPr>
      </w:pPr>
    </w:p>
    <w:sectPr w:rsidR="0056303E" w:rsidRPr="009D0D47" w:rsidSect="00764096">
      <w:headerReference w:type="default" r:id="rId10"/>
      <w:footerReference w:type="defaul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38536" w14:textId="77777777" w:rsidR="00D25A5A" w:rsidRDefault="00D25A5A" w:rsidP="00B25A78">
      <w:pPr>
        <w:spacing w:after="0"/>
      </w:pPr>
      <w:r>
        <w:separator/>
      </w:r>
    </w:p>
  </w:endnote>
  <w:endnote w:type="continuationSeparator" w:id="0">
    <w:p w14:paraId="47A563A3" w14:textId="77777777" w:rsidR="00D25A5A" w:rsidRDefault="00D25A5A"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792B" w14:textId="6A9513BE" w:rsidR="00F75A37" w:rsidRDefault="00615668">
    <w:pPr>
      <w:pStyle w:val="Fuzeile"/>
      <w:jc w:val="right"/>
    </w:pPr>
    <w:r>
      <w:fldChar w:fldCharType="begin"/>
    </w:r>
    <w:r w:rsidR="00F75A37">
      <w:instrText>PAGE   \* MERGEFORMAT</w:instrText>
    </w:r>
    <w:r>
      <w:fldChar w:fldCharType="separate"/>
    </w:r>
    <w:r w:rsidR="00D7360D">
      <w:rPr>
        <w:noProof/>
      </w:rPr>
      <w:t>1</w:t>
    </w:r>
    <w:r>
      <w:fldChar w:fldCharType="end"/>
    </w:r>
  </w:p>
  <w:p w14:paraId="63A13C0A"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BC347" w14:textId="77777777" w:rsidR="00D25A5A" w:rsidRDefault="00D25A5A" w:rsidP="00B25A78">
      <w:pPr>
        <w:spacing w:after="0"/>
      </w:pPr>
      <w:r>
        <w:separator/>
      </w:r>
    </w:p>
  </w:footnote>
  <w:footnote w:type="continuationSeparator" w:id="0">
    <w:p w14:paraId="33BD82BC" w14:textId="77777777" w:rsidR="00D25A5A" w:rsidRDefault="00D25A5A" w:rsidP="00B25A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CEEDA"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295B31F1" wp14:editId="2A97C644">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1B9DDEC5" wp14:editId="1277EAA9">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1D7206A0" wp14:editId="3A74E890">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320ABE3F" wp14:editId="613139DF">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4A5E42"/>
    <w:multiLevelType w:val="hybridMultilevel"/>
    <w:tmpl w:val="926A5B58"/>
    <w:lvl w:ilvl="0" w:tplc="90A6936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B8304F"/>
    <w:multiLevelType w:val="hybridMultilevel"/>
    <w:tmpl w:val="F794B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78"/>
    <w:rsid w:val="00000B91"/>
    <w:rsid w:val="00002C8D"/>
    <w:rsid w:val="000115CE"/>
    <w:rsid w:val="00015C07"/>
    <w:rsid w:val="000229C8"/>
    <w:rsid w:val="00023C37"/>
    <w:rsid w:val="0003292C"/>
    <w:rsid w:val="00033641"/>
    <w:rsid w:val="00035253"/>
    <w:rsid w:val="000376DC"/>
    <w:rsid w:val="00051061"/>
    <w:rsid w:val="00056361"/>
    <w:rsid w:val="000672F7"/>
    <w:rsid w:val="00071E9D"/>
    <w:rsid w:val="0007226E"/>
    <w:rsid w:val="000759A6"/>
    <w:rsid w:val="000770AF"/>
    <w:rsid w:val="0008302F"/>
    <w:rsid w:val="00083E10"/>
    <w:rsid w:val="00085012"/>
    <w:rsid w:val="000851E7"/>
    <w:rsid w:val="000926B1"/>
    <w:rsid w:val="00092C99"/>
    <w:rsid w:val="00097166"/>
    <w:rsid w:val="000976D8"/>
    <w:rsid w:val="00097BD2"/>
    <w:rsid w:val="000A3872"/>
    <w:rsid w:val="000A5F88"/>
    <w:rsid w:val="000B7031"/>
    <w:rsid w:val="000B7605"/>
    <w:rsid w:val="000B7A46"/>
    <w:rsid w:val="000C0633"/>
    <w:rsid w:val="000C2578"/>
    <w:rsid w:val="000C43CC"/>
    <w:rsid w:val="000C5B65"/>
    <w:rsid w:val="000C7BEE"/>
    <w:rsid w:val="000D1D36"/>
    <w:rsid w:val="000D54A9"/>
    <w:rsid w:val="000D6245"/>
    <w:rsid w:val="000D64E5"/>
    <w:rsid w:val="000D7534"/>
    <w:rsid w:val="000E36D3"/>
    <w:rsid w:val="000E4E3E"/>
    <w:rsid w:val="000E6E02"/>
    <w:rsid w:val="000F0BF9"/>
    <w:rsid w:val="000F0CBD"/>
    <w:rsid w:val="000F6982"/>
    <w:rsid w:val="000F6E8E"/>
    <w:rsid w:val="00102FBD"/>
    <w:rsid w:val="001077DF"/>
    <w:rsid w:val="00112FD3"/>
    <w:rsid w:val="001171E1"/>
    <w:rsid w:val="00141A8F"/>
    <w:rsid w:val="001435D8"/>
    <w:rsid w:val="00144386"/>
    <w:rsid w:val="001455E1"/>
    <w:rsid w:val="00145645"/>
    <w:rsid w:val="0014589A"/>
    <w:rsid w:val="00151838"/>
    <w:rsid w:val="00154FB9"/>
    <w:rsid w:val="00161144"/>
    <w:rsid w:val="00164890"/>
    <w:rsid w:val="00167D14"/>
    <w:rsid w:val="0017572D"/>
    <w:rsid w:val="00177AAF"/>
    <w:rsid w:val="001821B6"/>
    <w:rsid w:val="0018386B"/>
    <w:rsid w:val="00183928"/>
    <w:rsid w:val="00184C1A"/>
    <w:rsid w:val="00185DA5"/>
    <w:rsid w:val="001871DE"/>
    <w:rsid w:val="00190155"/>
    <w:rsid w:val="001906D3"/>
    <w:rsid w:val="00190B60"/>
    <w:rsid w:val="00193346"/>
    <w:rsid w:val="00193D3F"/>
    <w:rsid w:val="001B5BFA"/>
    <w:rsid w:val="001C4FFA"/>
    <w:rsid w:val="001E5BAB"/>
    <w:rsid w:val="001F2956"/>
    <w:rsid w:val="00200A93"/>
    <w:rsid w:val="00200F2F"/>
    <w:rsid w:val="00203A9C"/>
    <w:rsid w:val="00203EBF"/>
    <w:rsid w:val="00205EED"/>
    <w:rsid w:val="0020610F"/>
    <w:rsid w:val="00212221"/>
    <w:rsid w:val="00212248"/>
    <w:rsid w:val="0022294F"/>
    <w:rsid w:val="00222F31"/>
    <w:rsid w:val="002234D1"/>
    <w:rsid w:val="002326D6"/>
    <w:rsid w:val="0023326B"/>
    <w:rsid w:val="00234428"/>
    <w:rsid w:val="00241497"/>
    <w:rsid w:val="00261E96"/>
    <w:rsid w:val="002620BF"/>
    <w:rsid w:val="002647C1"/>
    <w:rsid w:val="00266602"/>
    <w:rsid w:val="00266D60"/>
    <w:rsid w:val="00276789"/>
    <w:rsid w:val="00280E2F"/>
    <w:rsid w:val="00282A7F"/>
    <w:rsid w:val="002A1BA0"/>
    <w:rsid w:val="002A4FB3"/>
    <w:rsid w:val="002A67CA"/>
    <w:rsid w:val="002A6F63"/>
    <w:rsid w:val="002B116F"/>
    <w:rsid w:val="002C1831"/>
    <w:rsid w:val="002C3DE9"/>
    <w:rsid w:val="002C5643"/>
    <w:rsid w:val="002D445D"/>
    <w:rsid w:val="002E14BE"/>
    <w:rsid w:val="002E1EF8"/>
    <w:rsid w:val="002E736E"/>
    <w:rsid w:val="00317DAA"/>
    <w:rsid w:val="00321630"/>
    <w:rsid w:val="003233CE"/>
    <w:rsid w:val="00330A95"/>
    <w:rsid w:val="00331C1D"/>
    <w:rsid w:val="00335AB7"/>
    <w:rsid w:val="00337F7B"/>
    <w:rsid w:val="00347DC8"/>
    <w:rsid w:val="00371D91"/>
    <w:rsid w:val="0037515F"/>
    <w:rsid w:val="0038535A"/>
    <w:rsid w:val="00390B17"/>
    <w:rsid w:val="00393F71"/>
    <w:rsid w:val="003B477E"/>
    <w:rsid w:val="003B7C19"/>
    <w:rsid w:val="003C1DFB"/>
    <w:rsid w:val="003C66CB"/>
    <w:rsid w:val="003D311C"/>
    <w:rsid w:val="003E00AF"/>
    <w:rsid w:val="003E1196"/>
    <w:rsid w:val="003E134C"/>
    <w:rsid w:val="003E1C90"/>
    <w:rsid w:val="003E73CF"/>
    <w:rsid w:val="003F1337"/>
    <w:rsid w:val="003F30F1"/>
    <w:rsid w:val="003F3B57"/>
    <w:rsid w:val="0040120F"/>
    <w:rsid w:val="004064A0"/>
    <w:rsid w:val="004104C0"/>
    <w:rsid w:val="00411A05"/>
    <w:rsid w:val="00413A06"/>
    <w:rsid w:val="004335D0"/>
    <w:rsid w:val="004338AF"/>
    <w:rsid w:val="004350A1"/>
    <w:rsid w:val="004463D5"/>
    <w:rsid w:val="004472FA"/>
    <w:rsid w:val="00447E8A"/>
    <w:rsid w:val="0045012A"/>
    <w:rsid w:val="00460A68"/>
    <w:rsid w:val="00465EFD"/>
    <w:rsid w:val="00473821"/>
    <w:rsid w:val="00482720"/>
    <w:rsid w:val="004863B7"/>
    <w:rsid w:val="00486A95"/>
    <w:rsid w:val="00486F77"/>
    <w:rsid w:val="0049062E"/>
    <w:rsid w:val="00492FF8"/>
    <w:rsid w:val="00495D70"/>
    <w:rsid w:val="00497B5C"/>
    <w:rsid w:val="004A12B1"/>
    <w:rsid w:val="004A175E"/>
    <w:rsid w:val="004A37EC"/>
    <w:rsid w:val="004A6BC2"/>
    <w:rsid w:val="004A6E73"/>
    <w:rsid w:val="004B1058"/>
    <w:rsid w:val="004B1F87"/>
    <w:rsid w:val="004B46EE"/>
    <w:rsid w:val="004B482C"/>
    <w:rsid w:val="004B66CC"/>
    <w:rsid w:val="004D0A8C"/>
    <w:rsid w:val="004D1A0A"/>
    <w:rsid w:val="004D324C"/>
    <w:rsid w:val="004F0240"/>
    <w:rsid w:val="004F512D"/>
    <w:rsid w:val="004F75E7"/>
    <w:rsid w:val="00506C58"/>
    <w:rsid w:val="00511BFF"/>
    <w:rsid w:val="00513A41"/>
    <w:rsid w:val="0052312A"/>
    <w:rsid w:val="0052368E"/>
    <w:rsid w:val="0052476C"/>
    <w:rsid w:val="005321E8"/>
    <w:rsid w:val="005328F7"/>
    <w:rsid w:val="00536FB3"/>
    <w:rsid w:val="00537B88"/>
    <w:rsid w:val="00540CA8"/>
    <w:rsid w:val="00542E7F"/>
    <w:rsid w:val="00543C17"/>
    <w:rsid w:val="0054479E"/>
    <w:rsid w:val="005468D5"/>
    <w:rsid w:val="00552E13"/>
    <w:rsid w:val="00553714"/>
    <w:rsid w:val="005551D1"/>
    <w:rsid w:val="0056303E"/>
    <w:rsid w:val="0056649B"/>
    <w:rsid w:val="0056754F"/>
    <w:rsid w:val="00570103"/>
    <w:rsid w:val="00572194"/>
    <w:rsid w:val="005804DB"/>
    <w:rsid w:val="005815BC"/>
    <w:rsid w:val="00591172"/>
    <w:rsid w:val="0059211D"/>
    <w:rsid w:val="005924F1"/>
    <w:rsid w:val="005A2751"/>
    <w:rsid w:val="005A471C"/>
    <w:rsid w:val="005B0D3D"/>
    <w:rsid w:val="005B3EBD"/>
    <w:rsid w:val="005B4619"/>
    <w:rsid w:val="005B52F5"/>
    <w:rsid w:val="005B7A74"/>
    <w:rsid w:val="005C2796"/>
    <w:rsid w:val="005C43FA"/>
    <w:rsid w:val="005C7221"/>
    <w:rsid w:val="005D4066"/>
    <w:rsid w:val="005E3D7D"/>
    <w:rsid w:val="005F2F19"/>
    <w:rsid w:val="005F3880"/>
    <w:rsid w:val="005F61A8"/>
    <w:rsid w:val="00603460"/>
    <w:rsid w:val="006038F5"/>
    <w:rsid w:val="00604CCA"/>
    <w:rsid w:val="00615668"/>
    <w:rsid w:val="006218F9"/>
    <w:rsid w:val="00640C03"/>
    <w:rsid w:val="006445A5"/>
    <w:rsid w:val="006466DE"/>
    <w:rsid w:val="0064733E"/>
    <w:rsid w:val="00647B7F"/>
    <w:rsid w:val="006539F7"/>
    <w:rsid w:val="006637B8"/>
    <w:rsid w:val="006679C3"/>
    <w:rsid w:val="00671600"/>
    <w:rsid w:val="00672F07"/>
    <w:rsid w:val="006741DB"/>
    <w:rsid w:val="006816B3"/>
    <w:rsid w:val="00682294"/>
    <w:rsid w:val="00685E34"/>
    <w:rsid w:val="00690E82"/>
    <w:rsid w:val="0069391D"/>
    <w:rsid w:val="00696A44"/>
    <w:rsid w:val="006A048F"/>
    <w:rsid w:val="006A2F94"/>
    <w:rsid w:val="006B0335"/>
    <w:rsid w:val="006B59C6"/>
    <w:rsid w:val="006B6856"/>
    <w:rsid w:val="006B79BF"/>
    <w:rsid w:val="006C5B6D"/>
    <w:rsid w:val="006D01A5"/>
    <w:rsid w:val="006D1B02"/>
    <w:rsid w:val="006D730D"/>
    <w:rsid w:val="006E0D2E"/>
    <w:rsid w:val="006E6C39"/>
    <w:rsid w:val="006F2DEC"/>
    <w:rsid w:val="0070393C"/>
    <w:rsid w:val="007072C3"/>
    <w:rsid w:val="00711EEC"/>
    <w:rsid w:val="00737781"/>
    <w:rsid w:val="0075318E"/>
    <w:rsid w:val="007547D4"/>
    <w:rsid w:val="00756E72"/>
    <w:rsid w:val="00757ACA"/>
    <w:rsid w:val="00764096"/>
    <w:rsid w:val="007652C2"/>
    <w:rsid w:val="007662AB"/>
    <w:rsid w:val="00766CD5"/>
    <w:rsid w:val="00784A4A"/>
    <w:rsid w:val="00792507"/>
    <w:rsid w:val="00797CF0"/>
    <w:rsid w:val="007A0D5D"/>
    <w:rsid w:val="007A37EC"/>
    <w:rsid w:val="007B559F"/>
    <w:rsid w:val="007D7894"/>
    <w:rsid w:val="007D7918"/>
    <w:rsid w:val="007E1945"/>
    <w:rsid w:val="007E4399"/>
    <w:rsid w:val="007F24AA"/>
    <w:rsid w:val="007F3AC5"/>
    <w:rsid w:val="007F5491"/>
    <w:rsid w:val="00811B4D"/>
    <w:rsid w:val="008143E4"/>
    <w:rsid w:val="0082023E"/>
    <w:rsid w:val="008206AF"/>
    <w:rsid w:val="00820F3F"/>
    <w:rsid w:val="00837E54"/>
    <w:rsid w:val="008418C5"/>
    <w:rsid w:val="0084264F"/>
    <w:rsid w:val="00850856"/>
    <w:rsid w:val="0085376F"/>
    <w:rsid w:val="0085469B"/>
    <w:rsid w:val="00856E7C"/>
    <w:rsid w:val="008570A0"/>
    <w:rsid w:val="00862C21"/>
    <w:rsid w:val="008649CB"/>
    <w:rsid w:val="00873043"/>
    <w:rsid w:val="00882BDE"/>
    <w:rsid w:val="00890741"/>
    <w:rsid w:val="008932F7"/>
    <w:rsid w:val="00895F59"/>
    <w:rsid w:val="008A13D7"/>
    <w:rsid w:val="008B0304"/>
    <w:rsid w:val="008B16D7"/>
    <w:rsid w:val="008B4203"/>
    <w:rsid w:val="008B589F"/>
    <w:rsid w:val="008B7001"/>
    <w:rsid w:val="008C1C91"/>
    <w:rsid w:val="008C6933"/>
    <w:rsid w:val="008D36BB"/>
    <w:rsid w:val="008D4993"/>
    <w:rsid w:val="008E18E5"/>
    <w:rsid w:val="008E3DF4"/>
    <w:rsid w:val="008E5C16"/>
    <w:rsid w:val="008E62F4"/>
    <w:rsid w:val="008F1101"/>
    <w:rsid w:val="008F60DD"/>
    <w:rsid w:val="009024A7"/>
    <w:rsid w:val="00902BBA"/>
    <w:rsid w:val="00903080"/>
    <w:rsid w:val="00903F1A"/>
    <w:rsid w:val="00906A16"/>
    <w:rsid w:val="00907595"/>
    <w:rsid w:val="00913210"/>
    <w:rsid w:val="009134AB"/>
    <w:rsid w:val="00914A91"/>
    <w:rsid w:val="009166E2"/>
    <w:rsid w:val="00916A72"/>
    <w:rsid w:val="009230D0"/>
    <w:rsid w:val="00923E4D"/>
    <w:rsid w:val="0093102B"/>
    <w:rsid w:val="00935D39"/>
    <w:rsid w:val="00936660"/>
    <w:rsid w:val="00946C50"/>
    <w:rsid w:val="00951713"/>
    <w:rsid w:val="00954848"/>
    <w:rsid w:val="00962024"/>
    <w:rsid w:val="00967F13"/>
    <w:rsid w:val="00973C2C"/>
    <w:rsid w:val="00973F87"/>
    <w:rsid w:val="009802D2"/>
    <w:rsid w:val="009822E3"/>
    <w:rsid w:val="0098230E"/>
    <w:rsid w:val="00983C86"/>
    <w:rsid w:val="00986EDA"/>
    <w:rsid w:val="00992130"/>
    <w:rsid w:val="00997752"/>
    <w:rsid w:val="009A2452"/>
    <w:rsid w:val="009B0A20"/>
    <w:rsid w:val="009B3178"/>
    <w:rsid w:val="009B46E1"/>
    <w:rsid w:val="009C5490"/>
    <w:rsid w:val="009C76E6"/>
    <w:rsid w:val="009D0D47"/>
    <w:rsid w:val="009D2ABA"/>
    <w:rsid w:val="009D30DB"/>
    <w:rsid w:val="009D31F2"/>
    <w:rsid w:val="009D33AA"/>
    <w:rsid w:val="009E2254"/>
    <w:rsid w:val="009E764E"/>
    <w:rsid w:val="009E7666"/>
    <w:rsid w:val="009F01C5"/>
    <w:rsid w:val="009F0AD3"/>
    <w:rsid w:val="00A05BF5"/>
    <w:rsid w:val="00A07013"/>
    <w:rsid w:val="00A1313B"/>
    <w:rsid w:val="00A15C9E"/>
    <w:rsid w:val="00A20621"/>
    <w:rsid w:val="00A23607"/>
    <w:rsid w:val="00A40BC3"/>
    <w:rsid w:val="00A42F91"/>
    <w:rsid w:val="00A50319"/>
    <w:rsid w:val="00A52881"/>
    <w:rsid w:val="00A5529A"/>
    <w:rsid w:val="00A55381"/>
    <w:rsid w:val="00A60642"/>
    <w:rsid w:val="00A6359F"/>
    <w:rsid w:val="00A7163F"/>
    <w:rsid w:val="00A71BDC"/>
    <w:rsid w:val="00A77DA7"/>
    <w:rsid w:val="00A8202E"/>
    <w:rsid w:val="00A9070D"/>
    <w:rsid w:val="00A91FF5"/>
    <w:rsid w:val="00A93403"/>
    <w:rsid w:val="00AA5573"/>
    <w:rsid w:val="00AA59D8"/>
    <w:rsid w:val="00AA6F92"/>
    <w:rsid w:val="00AB1DC1"/>
    <w:rsid w:val="00AB609A"/>
    <w:rsid w:val="00AB7821"/>
    <w:rsid w:val="00AC03F0"/>
    <w:rsid w:val="00AC2BA7"/>
    <w:rsid w:val="00AC46E6"/>
    <w:rsid w:val="00AD00CF"/>
    <w:rsid w:val="00AD4FF7"/>
    <w:rsid w:val="00AD5637"/>
    <w:rsid w:val="00AD57BF"/>
    <w:rsid w:val="00AD5A31"/>
    <w:rsid w:val="00AE40F3"/>
    <w:rsid w:val="00AE7179"/>
    <w:rsid w:val="00AF2057"/>
    <w:rsid w:val="00AF55DE"/>
    <w:rsid w:val="00B057A8"/>
    <w:rsid w:val="00B12C23"/>
    <w:rsid w:val="00B20790"/>
    <w:rsid w:val="00B25A78"/>
    <w:rsid w:val="00B30EA6"/>
    <w:rsid w:val="00B372BB"/>
    <w:rsid w:val="00B44017"/>
    <w:rsid w:val="00B525C2"/>
    <w:rsid w:val="00B5374E"/>
    <w:rsid w:val="00B53D78"/>
    <w:rsid w:val="00B62CD4"/>
    <w:rsid w:val="00B66173"/>
    <w:rsid w:val="00B747B3"/>
    <w:rsid w:val="00B7763C"/>
    <w:rsid w:val="00B85244"/>
    <w:rsid w:val="00B85E5E"/>
    <w:rsid w:val="00B86009"/>
    <w:rsid w:val="00B86F6A"/>
    <w:rsid w:val="00BB68AC"/>
    <w:rsid w:val="00BC549D"/>
    <w:rsid w:val="00BD5A4E"/>
    <w:rsid w:val="00BE2C4E"/>
    <w:rsid w:val="00BE5F73"/>
    <w:rsid w:val="00C039C0"/>
    <w:rsid w:val="00C039D6"/>
    <w:rsid w:val="00C03D2E"/>
    <w:rsid w:val="00C136AB"/>
    <w:rsid w:val="00C15FA1"/>
    <w:rsid w:val="00C25F00"/>
    <w:rsid w:val="00C271A7"/>
    <w:rsid w:val="00C37EC4"/>
    <w:rsid w:val="00C56393"/>
    <w:rsid w:val="00C60A1B"/>
    <w:rsid w:val="00C6472F"/>
    <w:rsid w:val="00C651AF"/>
    <w:rsid w:val="00C7456D"/>
    <w:rsid w:val="00C814B0"/>
    <w:rsid w:val="00C81B72"/>
    <w:rsid w:val="00C82346"/>
    <w:rsid w:val="00C83346"/>
    <w:rsid w:val="00C949BD"/>
    <w:rsid w:val="00C97998"/>
    <w:rsid w:val="00CA4E0A"/>
    <w:rsid w:val="00CB45F2"/>
    <w:rsid w:val="00CB5627"/>
    <w:rsid w:val="00CB62BA"/>
    <w:rsid w:val="00CC12B5"/>
    <w:rsid w:val="00CC2BC8"/>
    <w:rsid w:val="00CC5124"/>
    <w:rsid w:val="00CC7413"/>
    <w:rsid w:val="00CD1035"/>
    <w:rsid w:val="00CD652E"/>
    <w:rsid w:val="00CF2108"/>
    <w:rsid w:val="00CF5309"/>
    <w:rsid w:val="00CF5FE9"/>
    <w:rsid w:val="00D048D9"/>
    <w:rsid w:val="00D049C7"/>
    <w:rsid w:val="00D12307"/>
    <w:rsid w:val="00D20E78"/>
    <w:rsid w:val="00D25A5A"/>
    <w:rsid w:val="00D31225"/>
    <w:rsid w:val="00D3582D"/>
    <w:rsid w:val="00D441B8"/>
    <w:rsid w:val="00D459DA"/>
    <w:rsid w:val="00D52781"/>
    <w:rsid w:val="00D545B8"/>
    <w:rsid w:val="00D54D86"/>
    <w:rsid w:val="00D55012"/>
    <w:rsid w:val="00D6146E"/>
    <w:rsid w:val="00D7360D"/>
    <w:rsid w:val="00D7565D"/>
    <w:rsid w:val="00D8420B"/>
    <w:rsid w:val="00D91F95"/>
    <w:rsid w:val="00D94387"/>
    <w:rsid w:val="00D94E74"/>
    <w:rsid w:val="00DB13ED"/>
    <w:rsid w:val="00DC45EE"/>
    <w:rsid w:val="00DC46CB"/>
    <w:rsid w:val="00DC5950"/>
    <w:rsid w:val="00DC7C48"/>
    <w:rsid w:val="00DD65FB"/>
    <w:rsid w:val="00DE054E"/>
    <w:rsid w:val="00DE1D43"/>
    <w:rsid w:val="00DE295D"/>
    <w:rsid w:val="00DE306D"/>
    <w:rsid w:val="00DE39E4"/>
    <w:rsid w:val="00DF08E5"/>
    <w:rsid w:val="00DF7D9C"/>
    <w:rsid w:val="00E05B72"/>
    <w:rsid w:val="00E07507"/>
    <w:rsid w:val="00E12C2A"/>
    <w:rsid w:val="00E13738"/>
    <w:rsid w:val="00E13EFA"/>
    <w:rsid w:val="00E22A0A"/>
    <w:rsid w:val="00E335A9"/>
    <w:rsid w:val="00E36D4F"/>
    <w:rsid w:val="00E4659B"/>
    <w:rsid w:val="00E51DBA"/>
    <w:rsid w:val="00E51FE3"/>
    <w:rsid w:val="00E537F8"/>
    <w:rsid w:val="00E60FA8"/>
    <w:rsid w:val="00E65812"/>
    <w:rsid w:val="00E77192"/>
    <w:rsid w:val="00E84A6C"/>
    <w:rsid w:val="00E85D34"/>
    <w:rsid w:val="00E860B0"/>
    <w:rsid w:val="00E8611E"/>
    <w:rsid w:val="00E862C5"/>
    <w:rsid w:val="00E90237"/>
    <w:rsid w:val="00E915EB"/>
    <w:rsid w:val="00E91BC1"/>
    <w:rsid w:val="00EA0FF6"/>
    <w:rsid w:val="00EB7A27"/>
    <w:rsid w:val="00EC1BBF"/>
    <w:rsid w:val="00EC4B03"/>
    <w:rsid w:val="00EC6FB7"/>
    <w:rsid w:val="00EE46F7"/>
    <w:rsid w:val="00EE533F"/>
    <w:rsid w:val="00EF2CB3"/>
    <w:rsid w:val="00EF692F"/>
    <w:rsid w:val="00F07C45"/>
    <w:rsid w:val="00F1169D"/>
    <w:rsid w:val="00F23CC2"/>
    <w:rsid w:val="00F27524"/>
    <w:rsid w:val="00F27563"/>
    <w:rsid w:val="00F33B82"/>
    <w:rsid w:val="00F438DC"/>
    <w:rsid w:val="00F4786D"/>
    <w:rsid w:val="00F50C81"/>
    <w:rsid w:val="00F6283A"/>
    <w:rsid w:val="00F62D48"/>
    <w:rsid w:val="00F64764"/>
    <w:rsid w:val="00F651EC"/>
    <w:rsid w:val="00F6596E"/>
    <w:rsid w:val="00F73679"/>
    <w:rsid w:val="00F75858"/>
    <w:rsid w:val="00F75A37"/>
    <w:rsid w:val="00F77515"/>
    <w:rsid w:val="00F80A4A"/>
    <w:rsid w:val="00F86403"/>
    <w:rsid w:val="00F90541"/>
    <w:rsid w:val="00F9242D"/>
    <w:rsid w:val="00FA00EB"/>
    <w:rsid w:val="00FA2AAB"/>
    <w:rsid w:val="00FA33F6"/>
    <w:rsid w:val="00FA4774"/>
    <w:rsid w:val="00FB2BAA"/>
    <w:rsid w:val="00FB4700"/>
    <w:rsid w:val="00FB4C30"/>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B17501"/>
  <w15:docId w15:val="{BA548F2C-C3A3-4887-AC61-23F6F8B5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Link">
    <w:name w:val="FollowedHyperlink"/>
    <w:uiPriority w:val="99"/>
    <w:semiHidden/>
    <w:unhideWhenUsed/>
    <w:rsid w:val="00FB4C30"/>
    <w:rPr>
      <w:color w:val="800080"/>
      <w:u w:val="single"/>
    </w:rPr>
  </w:style>
  <w:style w:type="paragraph" w:customStyle="1" w:styleId="Default">
    <w:name w:val="Default"/>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a.Becker@ddz.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334F-7039-4F83-899F-5F5054AE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5967</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2018-05-07T13:39:00Z</cp:lastPrinted>
  <dcterms:created xsi:type="dcterms:W3CDTF">2019-06-03T14:40:00Z</dcterms:created>
  <dcterms:modified xsi:type="dcterms:W3CDTF">2019-06-03T14:40:00Z</dcterms:modified>
</cp:coreProperties>
</file>