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F2E4" w14:textId="77777777" w:rsidR="00E212E3" w:rsidRDefault="00E212E3" w:rsidP="00E212E3">
      <w:pPr>
        <w:spacing w:after="240"/>
        <w:ind w:right="70"/>
        <w:rPr>
          <w:rFonts w:ascii="Calibri Light" w:hAnsi="Calibri Light" w:cs="Calibri Light"/>
          <w:b/>
          <w:sz w:val="20"/>
          <w:szCs w:val="20"/>
          <w:u w:val="single"/>
        </w:rPr>
      </w:pPr>
      <w:r w:rsidRPr="00E212E3">
        <w:rPr>
          <w:rFonts w:ascii="Calibri Light" w:hAnsi="Calibri Light" w:cs="Calibri Light"/>
          <w:b/>
          <w:sz w:val="20"/>
          <w:szCs w:val="20"/>
          <w:u w:val="single"/>
        </w:rPr>
        <w:t xml:space="preserve">Die Deutschen Zentren der Gesundheitsforschung (DZG) beim </w:t>
      </w:r>
      <w:proofErr w:type="spellStart"/>
      <w:r w:rsidRPr="00E212E3">
        <w:rPr>
          <w:rFonts w:ascii="Calibri Light" w:hAnsi="Calibri Light" w:cs="Calibri Light"/>
          <w:b/>
          <w:sz w:val="20"/>
          <w:szCs w:val="20"/>
          <w:u w:val="single"/>
        </w:rPr>
        <w:t>Internistenkongress</w:t>
      </w:r>
      <w:proofErr w:type="spellEnd"/>
      <w:r w:rsidRPr="00E212E3">
        <w:rPr>
          <w:rFonts w:ascii="Calibri Light" w:hAnsi="Calibri Light" w:cs="Calibri Light"/>
          <w:b/>
          <w:sz w:val="20"/>
          <w:szCs w:val="20"/>
          <w:u w:val="single"/>
        </w:rPr>
        <w:t xml:space="preserve">: </w:t>
      </w:r>
      <w:r w:rsidRPr="00E212E3">
        <w:rPr>
          <w:rFonts w:ascii="Calibri Light" w:hAnsi="Calibri Light" w:cs="Calibri Light"/>
          <w:b/>
          <w:sz w:val="20"/>
          <w:szCs w:val="20"/>
          <w:u w:val="single"/>
        </w:rPr>
        <w:br/>
      </w:r>
    </w:p>
    <w:p w14:paraId="4A5D85D6" w14:textId="77777777" w:rsidR="00E212E3" w:rsidRDefault="00E212E3" w:rsidP="00E212E3">
      <w:pPr>
        <w:spacing w:after="240"/>
        <w:ind w:right="70"/>
        <w:rPr>
          <w:rFonts w:ascii="Calibri Light" w:hAnsi="Calibri Light" w:cs="Calibri Light"/>
          <w:b/>
          <w:sz w:val="28"/>
          <w:szCs w:val="28"/>
        </w:rPr>
      </w:pPr>
      <w:bookmarkStart w:id="0" w:name="_GoBack"/>
      <w:bookmarkEnd w:id="0"/>
    </w:p>
    <w:p w14:paraId="0877F9DE" w14:textId="4316523B" w:rsidR="00E212E3" w:rsidRPr="00E212E3" w:rsidRDefault="00E212E3" w:rsidP="00E212E3">
      <w:pPr>
        <w:spacing w:after="240"/>
        <w:ind w:right="70"/>
        <w:rPr>
          <w:rFonts w:ascii="Calibri Light" w:hAnsi="Calibri Light" w:cs="Calibri Light"/>
          <w:b/>
          <w:sz w:val="28"/>
          <w:szCs w:val="28"/>
        </w:rPr>
      </w:pPr>
      <w:r w:rsidRPr="00E212E3">
        <w:rPr>
          <w:rFonts w:ascii="Calibri Light" w:hAnsi="Calibri Light" w:cs="Calibri Light"/>
          <w:b/>
          <w:sz w:val="28"/>
          <w:szCs w:val="28"/>
        </w:rPr>
        <w:t>Forschen für den Menschen</w:t>
      </w:r>
    </w:p>
    <w:p w14:paraId="5D4C4228" w14:textId="77777777" w:rsidR="00E212E3" w:rsidRPr="007343EB" w:rsidRDefault="00E212E3" w:rsidP="007C2C75">
      <w:pPr>
        <w:rPr>
          <w:rFonts w:ascii="Calibri Light" w:hAnsi="Calibri Light" w:cs="Calibri Light"/>
          <w:b/>
          <w:color w:val="000000"/>
          <w:sz w:val="20"/>
          <w:szCs w:val="20"/>
          <w:u w:val="single"/>
        </w:rPr>
      </w:pPr>
    </w:p>
    <w:p w14:paraId="74D2F1A4" w14:textId="2C3603A0" w:rsidR="00E212E3" w:rsidRDefault="007343EB" w:rsidP="00E212E3">
      <w:pPr>
        <w:spacing w:line="360" w:lineRule="auto"/>
        <w:ind w:right="565"/>
        <w:rPr>
          <w:rFonts w:ascii="Calibri Light" w:hAnsi="Calibri Light" w:cs="Calibri Light"/>
          <w:b/>
          <w:color w:val="000000"/>
          <w:spacing w:val="-2"/>
          <w:sz w:val="22"/>
          <w:szCs w:val="22"/>
        </w:rPr>
      </w:pPr>
      <w:r w:rsidRPr="00976196">
        <w:rPr>
          <w:rFonts w:ascii="Calibri Light" w:hAnsi="Calibri Light" w:cs="Calibri Light"/>
          <w:b/>
          <w:color w:val="000000"/>
          <w:sz w:val="22"/>
          <w:szCs w:val="22"/>
        </w:rPr>
        <w:t xml:space="preserve">Wiesbaden, </w:t>
      </w:r>
      <w:r w:rsidR="00E212E3">
        <w:rPr>
          <w:rFonts w:ascii="Calibri Light" w:hAnsi="Calibri Light" w:cs="Calibri Light"/>
          <w:b/>
          <w:color w:val="000000"/>
          <w:sz w:val="22"/>
          <w:szCs w:val="22"/>
        </w:rPr>
        <w:t>4</w:t>
      </w:r>
      <w:r w:rsidR="00BB0298" w:rsidRPr="00976196">
        <w:rPr>
          <w:rFonts w:ascii="Calibri Light" w:hAnsi="Calibri Light" w:cs="Calibri Light"/>
          <w:b/>
          <w:color w:val="000000"/>
          <w:sz w:val="22"/>
          <w:szCs w:val="22"/>
        </w:rPr>
        <w:t xml:space="preserve">. </w:t>
      </w:r>
      <w:r w:rsidR="00E212E3">
        <w:rPr>
          <w:rFonts w:ascii="Calibri Light" w:hAnsi="Calibri Light" w:cs="Calibri Light"/>
          <w:b/>
          <w:color w:val="000000"/>
          <w:sz w:val="22"/>
          <w:szCs w:val="22"/>
        </w:rPr>
        <w:t>Mai</w:t>
      </w:r>
      <w:r w:rsidRPr="00976196">
        <w:rPr>
          <w:rFonts w:ascii="Calibri Light" w:hAnsi="Calibri Light" w:cs="Calibri Light"/>
          <w:b/>
          <w:color w:val="000000"/>
          <w:sz w:val="22"/>
          <w:szCs w:val="22"/>
        </w:rPr>
        <w:t xml:space="preserve"> 2019 - </w:t>
      </w:r>
      <w:r w:rsidR="00E212E3" w:rsidRPr="00E212E3">
        <w:rPr>
          <w:rFonts w:ascii="Calibri Light" w:hAnsi="Calibri Light" w:cs="Calibri Light"/>
          <w:b/>
          <w:color w:val="000000"/>
          <w:spacing w:val="-2"/>
          <w:sz w:val="22"/>
          <w:szCs w:val="22"/>
        </w:rPr>
        <w:t>Einen Schwerpunkt der diesjährigen 125. Jahrestagung der Deutschen Gesellschaft für Innere Medizin e.V. (DGIM) vom 4. bis 7. Mai in Wiesbaden bilden die Deutschen Zentren für Gesundheitsforschung (DZG). In wissenschaftlichen Symposien und am Gemeinschaftsstand stellen sie ihre aktuellen Forschungsergebnisse vor.</w:t>
      </w:r>
    </w:p>
    <w:p w14:paraId="2F35EEC9" w14:textId="77777777" w:rsidR="00FB5456" w:rsidRPr="00E212E3" w:rsidRDefault="00FB5456" w:rsidP="00E212E3">
      <w:pPr>
        <w:spacing w:line="360" w:lineRule="auto"/>
        <w:ind w:right="565"/>
        <w:rPr>
          <w:rFonts w:ascii="Calibri Light" w:hAnsi="Calibri Light" w:cs="Calibri Light"/>
          <w:b/>
          <w:color w:val="000000"/>
          <w:spacing w:val="-2"/>
          <w:sz w:val="22"/>
          <w:szCs w:val="22"/>
        </w:rPr>
      </w:pPr>
    </w:p>
    <w:p w14:paraId="5B8D1085"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r w:rsidRPr="00E212E3">
        <w:rPr>
          <w:rFonts w:ascii="Calibri Light" w:hAnsi="Calibri Light" w:cs="Calibri Light"/>
          <w:sz w:val="22"/>
          <w:szCs w:val="22"/>
        </w:rPr>
        <w:t xml:space="preserve">Trotz großer Fortschritte in der Medizin leiden immer noch viel zu viele Menschen an Krebs, Diabetes, Infektionen, Herz-Kreislauf- und Lungenerkrankungen und Demenz.  Ziel der Deutschen Zentren für Gesundheitsforschung (DZG) ist es, Forschungsergebnisse schneller zum Patienten zu bringen (Translation), um Vorsorge und Behandlung dieser Volkskrankheiten zu verbessern. Daran arbeiten exzellente Wissenschaftlerinnen und Wissenschaftler aus universitären und außeruniversitären Forschungseinrichtungen interdisziplinär zusammen. </w:t>
      </w:r>
    </w:p>
    <w:p w14:paraId="4DBFA68B"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r w:rsidRPr="00E212E3">
        <w:rPr>
          <w:rFonts w:ascii="Calibri Light" w:hAnsi="Calibri Light" w:cs="Calibri Light"/>
          <w:color w:val="000000"/>
          <w:spacing w:val="-2"/>
          <w:sz w:val="22"/>
          <w:szCs w:val="22"/>
        </w:rPr>
        <w:t xml:space="preserve">„Die Deutschen Zentren für Gesundheitsforschung haben ein hohes Innovationspotential, das durch den translationalen Ansatz – sprich die Übersetzung von Forschungsergebnissen in die medizinische Praxis – auch Auswirkungen auf die Versorgung der Patienten haben wird. Deshalb freuen wir uns, dass die DZG aktuelle Ergebnisse ihrer Arbeit auf der DGIM vorstellen,“ begrüßt Prof. Dr. med. Claus F. Vogelmeier, Vorsitzender der DGIM 2018/2019 und Kongress-Präsident des 125. </w:t>
      </w:r>
      <w:proofErr w:type="spellStart"/>
      <w:r w:rsidRPr="00E212E3">
        <w:rPr>
          <w:rFonts w:ascii="Calibri Light" w:hAnsi="Calibri Light" w:cs="Calibri Light"/>
          <w:color w:val="000000"/>
          <w:spacing w:val="-2"/>
          <w:sz w:val="22"/>
          <w:szCs w:val="22"/>
        </w:rPr>
        <w:t>Internistenkongresses</w:t>
      </w:r>
      <w:proofErr w:type="spellEnd"/>
      <w:r w:rsidRPr="00E212E3">
        <w:rPr>
          <w:rFonts w:ascii="Calibri Light" w:hAnsi="Calibri Light" w:cs="Calibri Light"/>
          <w:color w:val="000000"/>
          <w:spacing w:val="-2"/>
          <w:sz w:val="22"/>
          <w:szCs w:val="22"/>
        </w:rPr>
        <w:t>, die Teilnahme der DZG.</w:t>
      </w:r>
    </w:p>
    <w:p w14:paraId="4C64EF5F"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r w:rsidRPr="00E212E3">
        <w:rPr>
          <w:rFonts w:ascii="Calibri Light" w:hAnsi="Calibri Light" w:cs="Calibri Light"/>
          <w:color w:val="000000"/>
          <w:spacing w:val="-2"/>
          <w:sz w:val="22"/>
          <w:szCs w:val="22"/>
        </w:rPr>
        <w:t>Auf der DGIM stellen die DZG an ihrem Gemeinschaftsstand (Nr. 278 in Halle Nord) und in wissenschaftlichen Symposien aktuelle Ergebnisse ihrer translationalen Forschung vor:</w:t>
      </w:r>
    </w:p>
    <w:p w14:paraId="573FF749" w14:textId="77777777" w:rsidR="00E212E3" w:rsidRPr="00E212E3" w:rsidRDefault="00E212E3" w:rsidP="00E212E3">
      <w:pPr>
        <w:spacing w:after="240" w:line="360" w:lineRule="auto"/>
        <w:ind w:right="565"/>
        <w:rPr>
          <w:rFonts w:ascii="Calibri Light" w:hAnsi="Calibri Light" w:cs="Calibri Light"/>
          <w:b/>
          <w:color w:val="000000"/>
          <w:spacing w:val="-2"/>
          <w:sz w:val="22"/>
          <w:szCs w:val="22"/>
        </w:rPr>
      </w:pPr>
      <w:r w:rsidRPr="00E212E3">
        <w:rPr>
          <w:rFonts w:ascii="Calibri Light" w:hAnsi="Calibri Light" w:cs="Calibri Light"/>
          <w:b/>
          <w:color w:val="000000"/>
          <w:spacing w:val="-2"/>
          <w:sz w:val="22"/>
          <w:szCs w:val="22"/>
        </w:rPr>
        <w:t xml:space="preserve">Deutsches Zentrum für Diabetesforschung (DZD): </w:t>
      </w:r>
      <w:r w:rsidRPr="00E212E3">
        <w:rPr>
          <w:rFonts w:ascii="Calibri Light" w:hAnsi="Calibri Light" w:cs="Calibri Light"/>
          <w:b/>
          <w:color w:val="000000"/>
          <w:spacing w:val="-2"/>
          <w:sz w:val="22"/>
          <w:szCs w:val="22"/>
        </w:rPr>
        <w:br/>
        <w:t>Personalisierte Prävention von Diabetes – Relevanz der Diabetes-Subgruppen</w:t>
      </w:r>
      <w:r w:rsidRPr="00E212E3">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Sonntag, 5. Mai, 14:15 Uhr, Saal 1 – Plenum</w:t>
      </w:r>
      <w:r w:rsidRPr="00E212E3">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 xml:space="preserve">Vorsitz: Prof. Dr. Martin </w:t>
      </w:r>
      <w:proofErr w:type="spellStart"/>
      <w:r w:rsidRPr="00E212E3">
        <w:rPr>
          <w:rFonts w:ascii="Calibri Light" w:hAnsi="Calibri Light" w:cs="Calibri Light"/>
          <w:color w:val="000000"/>
          <w:spacing w:val="-2"/>
          <w:sz w:val="22"/>
          <w:szCs w:val="22"/>
        </w:rPr>
        <w:t>Hrabé</w:t>
      </w:r>
      <w:proofErr w:type="spellEnd"/>
      <w:r w:rsidRPr="00E212E3">
        <w:rPr>
          <w:rFonts w:ascii="Calibri Light" w:hAnsi="Calibri Light" w:cs="Calibri Light"/>
          <w:color w:val="000000"/>
          <w:spacing w:val="-2"/>
          <w:sz w:val="22"/>
          <w:szCs w:val="22"/>
        </w:rPr>
        <w:t xml:space="preserve"> de Angelis (DZD, Helmholtz Zentrum München), Prof. Dr. Michael Roden (DZD, DDZ, Heinrich-Heine-Universität Düsseldorf)</w:t>
      </w:r>
      <w:r w:rsidRPr="00E212E3">
        <w:rPr>
          <w:rFonts w:ascii="Calibri Light" w:hAnsi="Calibri Light" w:cs="Calibri Light"/>
          <w:color w:val="000000"/>
          <w:spacing w:val="-2"/>
          <w:sz w:val="22"/>
          <w:szCs w:val="22"/>
        </w:rPr>
        <w:br/>
      </w:r>
    </w:p>
    <w:p w14:paraId="01992635" w14:textId="4EF27C3B" w:rsidR="00E212E3" w:rsidRPr="00E212E3" w:rsidRDefault="00E212E3" w:rsidP="00E212E3">
      <w:pPr>
        <w:spacing w:after="240" w:line="360" w:lineRule="auto"/>
        <w:ind w:right="565"/>
        <w:rPr>
          <w:rFonts w:ascii="Calibri Light" w:hAnsi="Calibri Light" w:cs="Calibri Light"/>
          <w:color w:val="000000"/>
          <w:spacing w:val="-2"/>
          <w:sz w:val="22"/>
          <w:szCs w:val="22"/>
        </w:rPr>
      </w:pPr>
      <w:r w:rsidRPr="00E212E3">
        <w:rPr>
          <w:rFonts w:ascii="Calibri Light" w:hAnsi="Calibri Light" w:cs="Calibri Light"/>
          <w:b/>
          <w:color w:val="000000"/>
          <w:spacing w:val="-2"/>
          <w:sz w:val="22"/>
          <w:szCs w:val="22"/>
        </w:rPr>
        <w:lastRenderedPageBreak/>
        <w:t>Deutsches Zentrum für Lungenforschung (DZL): Personalisierte Therapien von Lungenerkrankungen - heute und morgen</w:t>
      </w:r>
      <w:r w:rsidRPr="00E212E3">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Montag, 6. Mai, 10:00 Uhr, Saal 1 – Plenum</w:t>
      </w:r>
      <w:r w:rsidR="00FB5456">
        <w:rPr>
          <w:rFonts w:ascii="Calibri Light" w:hAnsi="Calibri Light" w:cs="Calibri Light"/>
          <w:color w:val="000000"/>
          <w:spacing w:val="-2"/>
          <w:sz w:val="22"/>
          <w:szCs w:val="22"/>
        </w:rPr>
        <w:br/>
      </w:r>
      <w:r w:rsidRPr="00E212E3">
        <w:rPr>
          <w:rFonts w:ascii="Calibri Light" w:hAnsi="Calibri Light" w:cs="Calibri Light"/>
          <w:color w:val="000000"/>
          <w:spacing w:val="-2"/>
          <w:sz w:val="22"/>
          <w:szCs w:val="22"/>
        </w:rPr>
        <w:t xml:space="preserve">Vorsitz: Prof. Dr. med. Werner Seeger (Universitätsklinikum Gießen), Prof. Dr. med. Tobias Welte (Medizinische Hochschule Hannover) </w:t>
      </w:r>
      <w:r w:rsidRPr="00E212E3">
        <w:rPr>
          <w:rFonts w:ascii="Calibri Light" w:hAnsi="Calibri Light" w:cs="Calibri Light"/>
          <w:color w:val="000000"/>
          <w:spacing w:val="-2"/>
          <w:sz w:val="22"/>
          <w:szCs w:val="22"/>
        </w:rPr>
        <w:br/>
      </w:r>
    </w:p>
    <w:p w14:paraId="225DBD8A" w14:textId="537B335B" w:rsidR="00E212E3" w:rsidRPr="00E212E3" w:rsidRDefault="00E212E3" w:rsidP="00FB5456">
      <w:pPr>
        <w:spacing w:line="360" w:lineRule="auto"/>
        <w:ind w:right="565"/>
        <w:rPr>
          <w:rFonts w:ascii="Calibri Light" w:hAnsi="Calibri Light" w:cs="Calibri Light"/>
          <w:color w:val="000000"/>
          <w:spacing w:val="-2"/>
          <w:sz w:val="22"/>
          <w:szCs w:val="22"/>
        </w:rPr>
      </w:pPr>
      <w:r w:rsidRPr="00E212E3">
        <w:rPr>
          <w:rFonts w:ascii="Calibri Light" w:hAnsi="Calibri Light" w:cs="Calibri Light"/>
          <w:b/>
          <w:color w:val="000000"/>
          <w:spacing w:val="-2"/>
          <w:sz w:val="22"/>
          <w:szCs w:val="22"/>
        </w:rPr>
        <w:t>Deutsches Zentrum für Infektionsforschung (DZIF): Translationale Infektionsforschung – Beispiele aus dem DZIF</w:t>
      </w:r>
      <w:r w:rsidR="00FB5456">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Dienstag, 7. Mai, 10:00 Uhr, Saal 1 – Plenum</w:t>
      </w:r>
      <w:r w:rsidR="00FB5456">
        <w:rPr>
          <w:rFonts w:ascii="Calibri Light" w:hAnsi="Calibri Light" w:cs="Calibri Light"/>
          <w:color w:val="000000"/>
          <w:spacing w:val="-2"/>
          <w:sz w:val="22"/>
          <w:szCs w:val="22"/>
        </w:rPr>
        <w:br/>
      </w:r>
      <w:r w:rsidRPr="00E212E3">
        <w:rPr>
          <w:rFonts w:ascii="Calibri Light" w:hAnsi="Calibri Light" w:cs="Calibri Light"/>
          <w:color w:val="000000"/>
          <w:spacing w:val="-2"/>
          <w:sz w:val="22"/>
          <w:szCs w:val="22"/>
        </w:rPr>
        <w:t xml:space="preserve">Vorsitz: Prof. Dr. Gerd </w:t>
      </w:r>
      <w:proofErr w:type="spellStart"/>
      <w:r w:rsidRPr="00E212E3">
        <w:rPr>
          <w:rFonts w:ascii="Calibri Light" w:hAnsi="Calibri Light" w:cs="Calibri Light"/>
          <w:color w:val="000000"/>
          <w:spacing w:val="-2"/>
          <w:sz w:val="22"/>
          <w:szCs w:val="22"/>
        </w:rPr>
        <w:t>Fätkenheuer</w:t>
      </w:r>
      <w:proofErr w:type="spellEnd"/>
      <w:r w:rsidRPr="00E212E3">
        <w:rPr>
          <w:rFonts w:ascii="Calibri Light" w:hAnsi="Calibri Light" w:cs="Calibri Light"/>
          <w:color w:val="000000"/>
          <w:spacing w:val="-2"/>
          <w:sz w:val="22"/>
          <w:szCs w:val="22"/>
        </w:rPr>
        <w:t xml:space="preserve"> (Universitätsklinik Köln), Prof. Dr. Winfried V. Kern (Universitätsklinikum Freiburg)</w:t>
      </w:r>
    </w:p>
    <w:p w14:paraId="013D1AB9"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p>
    <w:p w14:paraId="6053B7BE" w14:textId="2A58192F" w:rsidR="00E212E3" w:rsidRPr="00E212E3" w:rsidRDefault="00E212E3" w:rsidP="00FB5456">
      <w:pPr>
        <w:spacing w:line="360" w:lineRule="auto"/>
        <w:ind w:right="565"/>
        <w:rPr>
          <w:rFonts w:ascii="Calibri Light" w:hAnsi="Calibri Light" w:cs="Calibri Light"/>
          <w:color w:val="000000"/>
          <w:spacing w:val="-2"/>
          <w:sz w:val="22"/>
          <w:szCs w:val="22"/>
        </w:rPr>
      </w:pPr>
      <w:r w:rsidRPr="00E212E3">
        <w:rPr>
          <w:rFonts w:ascii="Calibri Light" w:hAnsi="Calibri Light" w:cs="Calibri Light"/>
          <w:b/>
          <w:color w:val="000000"/>
          <w:spacing w:val="-2"/>
          <w:sz w:val="22"/>
          <w:szCs w:val="22"/>
        </w:rPr>
        <w:t xml:space="preserve">Deutschen Konsortium für </w:t>
      </w:r>
      <w:proofErr w:type="spellStart"/>
      <w:r w:rsidRPr="00E212E3">
        <w:rPr>
          <w:rFonts w:ascii="Calibri Light" w:hAnsi="Calibri Light" w:cs="Calibri Light"/>
          <w:b/>
          <w:color w:val="000000"/>
          <w:spacing w:val="-2"/>
          <w:sz w:val="22"/>
          <w:szCs w:val="22"/>
        </w:rPr>
        <w:t>Translationale</w:t>
      </w:r>
      <w:proofErr w:type="spellEnd"/>
      <w:r w:rsidRPr="00E212E3">
        <w:rPr>
          <w:rFonts w:ascii="Calibri Light" w:hAnsi="Calibri Light" w:cs="Calibri Light"/>
          <w:b/>
          <w:color w:val="000000"/>
          <w:spacing w:val="-2"/>
          <w:sz w:val="22"/>
          <w:szCs w:val="22"/>
        </w:rPr>
        <w:t xml:space="preserve"> Krebsforschung (DKTK): </w:t>
      </w:r>
      <w:proofErr w:type="spellStart"/>
      <w:r w:rsidRPr="00E212E3">
        <w:rPr>
          <w:rFonts w:ascii="Calibri Light" w:hAnsi="Calibri Light" w:cs="Calibri Light"/>
          <w:b/>
          <w:color w:val="000000"/>
          <w:spacing w:val="-2"/>
          <w:sz w:val="22"/>
          <w:szCs w:val="22"/>
        </w:rPr>
        <w:t>Genomik</w:t>
      </w:r>
      <w:proofErr w:type="spellEnd"/>
      <w:r w:rsidRPr="00E212E3">
        <w:rPr>
          <w:rFonts w:ascii="Calibri Light" w:hAnsi="Calibri Light" w:cs="Calibri Light"/>
          <w:b/>
          <w:color w:val="000000"/>
          <w:spacing w:val="-2"/>
          <w:sz w:val="22"/>
          <w:szCs w:val="22"/>
        </w:rPr>
        <w:t>-basierte Präzisionsonkologie</w:t>
      </w:r>
      <w:r w:rsidR="00FB5456">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Dienstag, 7. Mai, 12:15 Uhr, Saal 1 – Plenum</w:t>
      </w:r>
      <w:r w:rsidR="00FB5456">
        <w:rPr>
          <w:rFonts w:ascii="Calibri Light" w:hAnsi="Calibri Light" w:cs="Calibri Light"/>
          <w:color w:val="000000"/>
          <w:spacing w:val="-2"/>
          <w:sz w:val="22"/>
          <w:szCs w:val="22"/>
        </w:rPr>
        <w:br/>
      </w:r>
      <w:r w:rsidRPr="00E212E3">
        <w:rPr>
          <w:rFonts w:ascii="Calibri Light" w:hAnsi="Calibri Light" w:cs="Calibri Light"/>
          <w:color w:val="000000"/>
          <w:spacing w:val="-2"/>
          <w:sz w:val="22"/>
          <w:szCs w:val="22"/>
        </w:rPr>
        <w:t xml:space="preserve">Vorsitz: Prof. Dr. Stefan Fröhling (NCT National Center </w:t>
      </w:r>
      <w:proofErr w:type="spellStart"/>
      <w:r w:rsidRPr="00E212E3">
        <w:rPr>
          <w:rFonts w:ascii="Calibri Light" w:hAnsi="Calibri Light" w:cs="Calibri Light"/>
          <w:color w:val="000000"/>
          <w:spacing w:val="-2"/>
          <w:sz w:val="22"/>
          <w:szCs w:val="22"/>
        </w:rPr>
        <w:t>for</w:t>
      </w:r>
      <w:proofErr w:type="spellEnd"/>
      <w:r w:rsidRPr="00E212E3">
        <w:rPr>
          <w:rFonts w:ascii="Calibri Light" w:hAnsi="Calibri Light" w:cs="Calibri Light"/>
          <w:color w:val="000000"/>
          <w:spacing w:val="-2"/>
          <w:sz w:val="22"/>
          <w:szCs w:val="22"/>
        </w:rPr>
        <w:t xml:space="preserve"> Tumor </w:t>
      </w:r>
      <w:proofErr w:type="spellStart"/>
      <w:r w:rsidRPr="00E212E3">
        <w:rPr>
          <w:rFonts w:ascii="Calibri Light" w:hAnsi="Calibri Light" w:cs="Calibri Light"/>
          <w:color w:val="000000"/>
          <w:spacing w:val="-2"/>
          <w:sz w:val="22"/>
          <w:szCs w:val="22"/>
        </w:rPr>
        <w:t>Diseases</w:t>
      </w:r>
      <w:proofErr w:type="spellEnd"/>
      <w:r w:rsidRPr="00E212E3">
        <w:rPr>
          <w:rFonts w:ascii="Calibri Light" w:hAnsi="Calibri Light" w:cs="Calibri Light"/>
          <w:color w:val="000000"/>
          <w:spacing w:val="-2"/>
          <w:sz w:val="22"/>
          <w:szCs w:val="22"/>
        </w:rPr>
        <w:t xml:space="preserve"> Heidelberg), PD Dr. Nikolas von </w:t>
      </w:r>
      <w:proofErr w:type="spellStart"/>
      <w:r w:rsidRPr="00E212E3">
        <w:rPr>
          <w:rFonts w:ascii="Calibri Light" w:hAnsi="Calibri Light" w:cs="Calibri Light"/>
          <w:color w:val="000000"/>
          <w:spacing w:val="-2"/>
          <w:sz w:val="22"/>
          <w:szCs w:val="22"/>
        </w:rPr>
        <w:t>Bubnoff</w:t>
      </w:r>
      <w:proofErr w:type="spellEnd"/>
      <w:r w:rsidRPr="00E212E3">
        <w:rPr>
          <w:rFonts w:ascii="Calibri Light" w:hAnsi="Calibri Light" w:cs="Calibri Light"/>
          <w:color w:val="000000"/>
          <w:spacing w:val="-2"/>
          <w:sz w:val="22"/>
          <w:szCs w:val="22"/>
        </w:rPr>
        <w:t xml:space="preserve"> (Medical Center University Freiburg)</w:t>
      </w:r>
    </w:p>
    <w:p w14:paraId="6F75E1C7" w14:textId="77777777" w:rsidR="00FB5456" w:rsidRDefault="00FB5456" w:rsidP="00E212E3">
      <w:pPr>
        <w:spacing w:after="240" w:line="360" w:lineRule="auto"/>
        <w:ind w:right="565"/>
        <w:rPr>
          <w:rFonts w:ascii="Calibri Light" w:hAnsi="Calibri Light" w:cs="Calibri Light"/>
          <w:b/>
          <w:color w:val="000000"/>
          <w:spacing w:val="-2"/>
          <w:sz w:val="22"/>
          <w:szCs w:val="22"/>
        </w:rPr>
      </w:pPr>
    </w:p>
    <w:p w14:paraId="5CC6061D" w14:textId="386E0300" w:rsidR="00E212E3" w:rsidRPr="00E212E3" w:rsidRDefault="00E212E3" w:rsidP="00FB5456">
      <w:pPr>
        <w:spacing w:line="360" w:lineRule="auto"/>
        <w:ind w:right="565"/>
        <w:rPr>
          <w:rFonts w:ascii="Calibri Light" w:hAnsi="Calibri Light" w:cs="Calibri Light"/>
          <w:color w:val="000000"/>
          <w:spacing w:val="-2"/>
          <w:sz w:val="22"/>
          <w:szCs w:val="22"/>
        </w:rPr>
      </w:pPr>
      <w:r w:rsidRPr="00E212E3">
        <w:rPr>
          <w:rFonts w:ascii="Calibri Light" w:hAnsi="Calibri Light" w:cs="Calibri Light"/>
          <w:b/>
          <w:color w:val="000000"/>
          <w:spacing w:val="-2"/>
          <w:sz w:val="22"/>
          <w:szCs w:val="22"/>
        </w:rPr>
        <w:t>Deutsches Zentrum für Herz-Kreislauf-Forschung (DZHK): Forschung für eine bessere Behandlung von Herz-Kreislauf-Erkrankungen</w:t>
      </w:r>
      <w:r w:rsidR="00FB5456">
        <w:rPr>
          <w:rFonts w:ascii="Calibri Light" w:hAnsi="Calibri Light" w:cs="Calibri Light"/>
          <w:b/>
          <w:color w:val="000000"/>
          <w:spacing w:val="-2"/>
          <w:sz w:val="22"/>
          <w:szCs w:val="22"/>
        </w:rPr>
        <w:br/>
      </w:r>
      <w:r w:rsidRPr="00E212E3">
        <w:rPr>
          <w:rFonts w:ascii="Calibri Light" w:hAnsi="Calibri Light" w:cs="Calibri Light"/>
          <w:color w:val="000000"/>
          <w:spacing w:val="-2"/>
          <w:sz w:val="22"/>
          <w:szCs w:val="22"/>
        </w:rPr>
        <w:t>Dienstag, 7. Mai, 14:15 Uhr, Saal 1 – Plenum</w:t>
      </w:r>
      <w:r w:rsidR="00FB5456">
        <w:rPr>
          <w:rFonts w:ascii="Calibri Light" w:hAnsi="Calibri Light" w:cs="Calibri Light"/>
          <w:color w:val="000000"/>
          <w:spacing w:val="-2"/>
          <w:sz w:val="22"/>
          <w:szCs w:val="22"/>
        </w:rPr>
        <w:br/>
      </w:r>
      <w:r w:rsidRPr="00E212E3">
        <w:rPr>
          <w:rFonts w:ascii="Calibri Light" w:hAnsi="Calibri Light" w:cs="Calibri Light"/>
          <w:color w:val="000000"/>
          <w:spacing w:val="-2"/>
          <w:sz w:val="22"/>
          <w:szCs w:val="22"/>
        </w:rPr>
        <w:t xml:space="preserve">Vorsitz: Prof. Dr. Heribert </w:t>
      </w:r>
      <w:proofErr w:type="spellStart"/>
      <w:r w:rsidRPr="00E212E3">
        <w:rPr>
          <w:rFonts w:ascii="Calibri Light" w:hAnsi="Calibri Light" w:cs="Calibri Light"/>
          <w:color w:val="000000"/>
          <w:spacing w:val="-2"/>
          <w:sz w:val="22"/>
          <w:szCs w:val="22"/>
        </w:rPr>
        <w:t>Schunkert</w:t>
      </w:r>
      <w:proofErr w:type="spellEnd"/>
      <w:r w:rsidRPr="00E212E3">
        <w:rPr>
          <w:rFonts w:ascii="Calibri Light" w:hAnsi="Calibri Light" w:cs="Calibri Light"/>
          <w:color w:val="000000"/>
          <w:spacing w:val="-2"/>
          <w:sz w:val="22"/>
          <w:szCs w:val="22"/>
        </w:rPr>
        <w:t xml:space="preserve"> (Deutsches Herzzentrum München), Prof. Dr. med. Thomas </w:t>
      </w:r>
      <w:proofErr w:type="spellStart"/>
      <w:r w:rsidRPr="00E212E3">
        <w:rPr>
          <w:rFonts w:ascii="Calibri Light" w:hAnsi="Calibri Light" w:cs="Calibri Light"/>
          <w:color w:val="000000"/>
          <w:spacing w:val="-2"/>
          <w:sz w:val="22"/>
          <w:szCs w:val="22"/>
        </w:rPr>
        <w:t>Eschenhagen</w:t>
      </w:r>
      <w:proofErr w:type="spellEnd"/>
      <w:r w:rsidRPr="00E212E3">
        <w:rPr>
          <w:rFonts w:ascii="Calibri Light" w:hAnsi="Calibri Light" w:cs="Calibri Light"/>
          <w:color w:val="000000"/>
          <w:spacing w:val="-2"/>
          <w:sz w:val="22"/>
          <w:szCs w:val="22"/>
        </w:rPr>
        <w:t xml:space="preserve"> (Universitätsklinikum Hamburg-Eppendorf)</w:t>
      </w:r>
    </w:p>
    <w:p w14:paraId="33E57043"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p>
    <w:p w14:paraId="04107922" w14:textId="77777777" w:rsidR="00E212E3" w:rsidRPr="00E212E3" w:rsidRDefault="00E212E3" w:rsidP="00E212E3">
      <w:pPr>
        <w:spacing w:after="240" w:line="360" w:lineRule="auto"/>
        <w:ind w:right="565"/>
        <w:rPr>
          <w:rFonts w:ascii="Calibri Light" w:hAnsi="Calibri Light" w:cs="Calibri Light"/>
          <w:color w:val="000000"/>
          <w:spacing w:val="-2"/>
          <w:sz w:val="22"/>
          <w:szCs w:val="22"/>
        </w:rPr>
      </w:pPr>
      <w:r w:rsidRPr="00E212E3">
        <w:rPr>
          <w:rFonts w:ascii="Calibri Light" w:hAnsi="Calibri Light" w:cs="Calibri Light"/>
          <w:color w:val="000000"/>
          <w:spacing w:val="-2"/>
          <w:sz w:val="22"/>
          <w:szCs w:val="22"/>
        </w:rPr>
        <w:t xml:space="preserve">Aktuelle Forschungsergebnisse stellen die DZG auch bei den Kongress-Pressekonferenzen der DGIM am 6. und 7. Mai (11.30 bis 12.30 Uhr) vor. </w:t>
      </w:r>
    </w:p>
    <w:p w14:paraId="0703C913" w14:textId="0D185B79" w:rsidR="00E212E3" w:rsidRDefault="00E212E3" w:rsidP="00E212E3">
      <w:pPr>
        <w:spacing w:after="240" w:line="360" w:lineRule="auto"/>
        <w:ind w:right="565"/>
        <w:rPr>
          <w:rFonts w:ascii="Calibri Light" w:hAnsi="Calibri Light" w:cs="Calibri Light"/>
          <w:color w:val="000000"/>
          <w:spacing w:val="-2"/>
          <w:sz w:val="22"/>
          <w:szCs w:val="22"/>
        </w:rPr>
      </w:pPr>
    </w:p>
    <w:p w14:paraId="7A79D991" w14:textId="2F9C7AC0" w:rsidR="00FB5456" w:rsidRDefault="00FB5456" w:rsidP="00E212E3">
      <w:pPr>
        <w:spacing w:after="240" w:line="360" w:lineRule="auto"/>
        <w:ind w:right="565"/>
        <w:rPr>
          <w:rFonts w:ascii="Calibri Light" w:hAnsi="Calibri Light" w:cs="Calibri Light"/>
          <w:color w:val="000000"/>
          <w:spacing w:val="-2"/>
          <w:sz w:val="22"/>
          <w:szCs w:val="22"/>
        </w:rPr>
      </w:pPr>
    </w:p>
    <w:p w14:paraId="211DE0F5" w14:textId="77777777" w:rsidR="00FB5456" w:rsidRPr="00E212E3" w:rsidRDefault="00FB5456" w:rsidP="00E212E3">
      <w:pPr>
        <w:spacing w:after="240" w:line="360" w:lineRule="auto"/>
        <w:ind w:right="565"/>
        <w:rPr>
          <w:rFonts w:ascii="Calibri Light" w:hAnsi="Calibri Light" w:cs="Calibri Light"/>
          <w:color w:val="000000"/>
          <w:spacing w:val="-2"/>
          <w:sz w:val="22"/>
          <w:szCs w:val="22"/>
        </w:rPr>
      </w:pPr>
    </w:p>
    <w:p w14:paraId="37458876" w14:textId="77777777" w:rsidR="00E212E3" w:rsidRPr="00E212E3" w:rsidRDefault="00E212E3" w:rsidP="00E212E3">
      <w:pPr>
        <w:spacing w:after="240" w:line="360" w:lineRule="auto"/>
        <w:ind w:right="565"/>
        <w:rPr>
          <w:rFonts w:ascii="Calibri Light" w:hAnsi="Calibri Light" w:cs="Calibri Light"/>
          <w:b/>
          <w:color w:val="000000"/>
          <w:spacing w:val="-2"/>
          <w:sz w:val="22"/>
          <w:szCs w:val="22"/>
        </w:rPr>
      </w:pPr>
      <w:r w:rsidRPr="00E212E3">
        <w:rPr>
          <w:rFonts w:ascii="Calibri Light" w:hAnsi="Calibri Light" w:cs="Calibri Light"/>
          <w:b/>
          <w:color w:val="000000"/>
          <w:spacing w:val="-2"/>
          <w:sz w:val="22"/>
          <w:szCs w:val="22"/>
        </w:rPr>
        <w:lastRenderedPageBreak/>
        <w:t>Weitere Informationen:</w:t>
      </w:r>
    </w:p>
    <w:p w14:paraId="0190F74E" w14:textId="77777777" w:rsidR="00E212E3" w:rsidRPr="00E212E3" w:rsidRDefault="00E212E3" w:rsidP="00E212E3">
      <w:pPr>
        <w:spacing w:after="240"/>
        <w:ind w:right="565"/>
        <w:rPr>
          <w:rFonts w:ascii="Calibri Light" w:hAnsi="Calibri Light" w:cs="Calibri Light"/>
          <w:color w:val="000000"/>
          <w:spacing w:val="-2"/>
          <w:sz w:val="22"/>
          <w:szCs w:val="22"/>
        </w:rPr>
      </w:pPr>
      <w:proofErr w:type="spellStart"/>
      <w:r w:rsidRPr="00E212E3">
        <w:rPr>
          <w:rFonts w:ascii="Calibri Light" w:hAnsi="Calibri Light" w:cs="Calibri Light"/>
          <w:color w:val="000000"/>
          <w:spacing w:val="-2"/>
          <w:sz w:val="22"/>
          <w:szCs w:val="22"/>
        </w:rPr>
        <w:t>Internistenkongress</w:t>
      </w:r>
      <w:proofErr w:type="spellEnd"/>
      <w:r w:rsidRPr="00E212E3">
        <w:rPr>
          <w:rFonts w:ascii="Calibri Light" w:hAnsi="Calibri Light" w:cs="Calibri Light"/>
          <w:color w:val="000000"/>
          <w:spacing w:val="-2"/>
          <w:sz w:val="22"/>
          <w:szCs w:val="22"/>
        </w:rPr>
        <w:t xml:space="preserve"> 2019: </w:t>
      </w:r>
      <w:hyperlink r:id="rId7" w:history="1">
        <w:r w:rsidRPr="00E212E3">
          <w:rPr>
            <w:rStyle w:val="Hyperlink"/>
            <w:rFonts w:ascii="Calibri Light" w:hAnsi="Calibri Light" w:cs="Calibri Light"/>
            <w:spacing w:val="-2"/>
            <w:sz w:val="22"/>
            <w:szCs w:val="22"/>
          </w:rPr>
          <w:t>https://dgim2019.de/</w:t>
        </w:r>
      </w:hyperlink>
    </w:p>
    <w:p w14:paraId="316C160C" w14:textId="77777777" w:rsidR="00E212E3" w:rsidRPr="00E212E3" w:rsidRDefault="00E212E3" w:rsidP="00E212E3">
      <w:pPr>
        <w:spacing w:after="240"/>
        <w:ind w:right="565"/>
        <w:rPr>
          <w:rFonts w:ascii="Calibri Light" w:hAnsi="Calibri Light" w:cs="Calibri Light"/>
          <w:color w:val="000000"/>
          <w:spacing w:val="-2"/>
          <w:sz w:val="22"/>
          <w:szCs w:val="22"/>
        </w:rPr>
      </w:pPr>
      <w:r w:rsidRPr="00E212E3">
        <w:rPr>
          <w:rFonts w:ascii="Calibri Light" w:hAnsi="Calibri Light" w:cs="Calibri Light"/>
          <w:color w:val="000000"/>
          <w:spacing w:val="-2"/>
          <w:sz w:val="22"/>
          <w:szCs w:val="22"/>
        </w:rPr>
        <w:t xml:space="preserve">Programm: </w:t>
      </w:r>
      <w:hyperlink r:id="rId8" w:history="1">
        <w:r w:rsidRPr="00E212E3">
          <w:rPr>
            <w:rStyle w:val="Hyperlink"/>
            <w:rFonts w:ascii="Calibri Light" w:hAnsi="Calibri Light" w:cs="Calibri Light"/>
            <w:spacing w:val="-2"/>
            <w:sz w:val="22"/>
            <w:szCs w:val="22"/>
          </w:rPr>
          <w:t>https://dgim2019.de/programm/kongressprogramm/</w:t>
        </w:r>
      </w:hyperlink>
    </w:p>
    <w:p w14:paraId="1A96925F" w14:textId="77777777" w:rsidR="00E212E3" w:rsidRPr="00E212E3" w:rsidRDefault="00E212E3" w:rsidP="00E212E3">
      <w:pPr>
        <w:spacing w:after="240"/>
        <w:ind w:right="565"/>
        <w:rPr>
          <w:rFonts w:ascii="Calibri Light" w:hAnsi="Calibri Light" w:cs="Calibri Light"/>
          <w:color w:val="000000"/>
          <w:spacing w:val="-2"/>
          <w:sz w:val="22"/>
          <w:szCs w:val="22"/>
        </w:rPr>
      </w:pPr>
      <w:r w:rsidRPr="00E212E3">
        <w:rPr>
          <w:rFonts w:ascii="Calibri Light" w:hAnsi="Calibri Light" w:cs="Calibri Light"/>
          <w:color w:val="000000"/>
          <w:spacing w:val="-2"/>
          <w:sz w:val="22"/>
          <w:szCs w:val="22"/>
        </w:rPr>
        <w:t xml:space="preserve">DZG: </w:t>
      </w:r>
      <w:hyperlink r:id="rId9" w:history="1">
        <w:r w:rsidRPr="00E212E3">
          <w:rPr>
            <w:rStyle w:val="Hyperlink"/>
            <w:rFonts w:ascii="Calibri Light" w:hAnsi="Calibri Light" w:cs="Calibri Light"/>
            <w:spacing w:val="-2"/>
            <w:sz w:val="22"/>
            <w:szCs w:val="22"/>
          </w:rPr>
          <w:t>https://www.gesundheitsforschung-bmbf.de/de/deutsche-zentren-6580.php</w:t>
        </w:r>
      </w:hyperlink>
    </w:p>
    <w:p w14:paraId="1D79F47C" w14:textId="77777777" w:rsidR="00E212E3" w:rsidRPr="00E212E3" w:rsidRDefault="0089516A" w:rsidP="00E212E3">
      <w:pPr>
        <w:spacing w:after="240"/>
        <w:ind w:right="565"/>
        <w:rPr>
          <w:rFonts w:ascii="Calibri Light" w:hAnsi="Calibri Light" w:cs="Calibri Light"/>
          <w:color w:val="000000"/>
          <w:spacing w:val="-2"/>
          <w:sz w:val="22"/>
          <w:szCs w:val="22"/>
        </w:rPr>
      </w:pPr>
      <w:hyperlink r:id="rId10" w:history="1">
        <w:r w:rsidR="00E212E3" w:rsidRPr="00E212E3">
          <w:rPr>
            <w:rStyle w:val="Hyperlink"/>
            <w:rFonts w:ascii="Calibri Light" w:hAnsi="Calibri Light" w:cs="Calibri Light"/>
            <w:spacing w:val="-2"/>
            <w:sz w:val="22"/>
            <w:szCs w:val="22"/>
          </w:rPr>
          <w:t>www.dzg-magazin.de</w:t>
        </w:r>
      </w:hyperlink>
    </w:p>
    <w:p w14:paraId="34811BF0" w14:textId="77777777" w:rsidR="00E212E3" w:rsidRDefault="00E212E3" w:rsidP="00E212E3">
      <w:pPr>
        <w:shd w:val="clear" w:color="auto" w:fill="FFFFFF"/>
        <w:spacing w:after="150" w:line="360" w:lineRule="auto"/>
        <w:ind w:right="565"/>
        <w:rPr>
          <w:rFonts w:ascii="Calibri Light" w:hAnsi="Calibri Light" w:cs="Calibri Light"/>
          <w:b/>
          <w:bCs/>
          <w:color w:val="333E47"/>
          <w:sz w:val="22"/>
          <w:szCs w:val="22"/>
          <w:lang w:eastAsia="en-US"/>
        </w:rPr>
      </w:pPr>
    </w:p>
    <w:p w14:paraId="69FABE99" w14:textId="77C75126" w:rsidR="00E212E3" w:rsidRPr="00E212E3" w:rsidRDefault="00E212E3" w:rsidP="00E212E3">
      <w:pPr>
        <w:shd w:val="clear" w:color="auto" w:fill="FFFFFF"/>
        <w:spacing w:after="150" w:line="360" w:lineRule="auto"/>
        <w:ind w:right="565"/>
        <w:rPr>
          <w:rFonts w:ascii="Calibri Light" w:hAnsi="Calibri Light" w:cs="Calibri Light"/>
          <w:color w:val="333E47"/>
          <w:sz w:val="22"/>
          <w:szCs w:val="22"/>
          <w:lang w:eastAsia="en-US"/>
        </w:rPr>
      </w:pPr>
      <w:r w:rsidRPr="00E212E3">
        <w:rPr>
          <w:rFonts w:ascii="Calibri Light" w:hAnsi="Calibri Light" w:cs="Calibri Light"/>
          <w:b/>
          <w:bCs/>
          <w:color w:val="333E47"/>
          <w:sz w:val="22"/>
          <w:szCs w:val="22"/>
          <w:lang w:eastAsia="en-US"/>
        </w:rPr>
        <w:t>Die Deutschen Zentren der Gesundheitsforschung (DZG)</w:t>
      </w:r>
      <w:r w:rsidRPr="00E212E3">
        <w:rPr>
          <w:rFonts w:ascii="Calibri Light" w:hAnsi="Calibri Light" w:cs="Calibri Light"/>
          <w:color w:val="333E47"/>
          <w:sz w:val="22"/>
          <w:szCs w:val="22"/>
          <w:lang w:eastAsia="en-US"/>
        </w:rPr>
        <w:br/>
        <w:t>Das Ziel der Deutschen Zentren der Gesundheitsforschung ist die Translation: die beschleunigte Entwicklung von medizinischen Innovationen. Auf Initiative des Bundesministeriums für Bildung und Forschung wurden zwischen 2009 und 2011 sechs Zentren gegründet, um die Ursachen von Volkskrankheiten besser zu verstehen und Forschungsergebnisse aus dem Labor schneller in die Praxis zu überführen. Die Zentren widmen sich folgenden Krankheiten: Krebs (DKTK), neurodegenerativen Erkrankungen (DZNE), Infektionskrankheiten (DZIF), Diabetes (DZD), Lungenerkrankungen (DZL) und Herz-Kreislauf-Erkrankungen (DZHK).</w:t>
      </w:r>
    </w:p>
    <w:p w14:paraId="536EEBB1" w14:textId="124BDC3E" w:rsidR="00E212E3" w:rsidRDefault="00E212E3" w:rsidP="00E212E3">
      <w:pPr>
        <w:shd w:val="clear" w:color="auto" w:fill="FFFFFF"/>
        <w:spacing w:after="150" w:line="360" w:lineRule="auto"/>
        <w:ind w:right="565"/>
        <w:rPr>
          <w:rFonts w:ascii="Calibri Light" w:hAnsi="Calibri Light" w:cs="Calibri Light"/>
          <w:color w:val="333E47"/>
          <w:sz w:val="22"/>
          <w:szCs w:val="22"/>
          <w:lang w:eastAsia="en-US"/>
        </w:rPr>
      </w:pPr>
      <w:r w:rsidRPr="00E212E3">
        <w:rPr>
          <w:rFonts w:ascii="Calibri Light" w:hAnsi="Calibri Light" w:cs="Calibri Light"/>
          <w:color w:val="333E47"/>
          <w:sz w:val="22"/>
          <w:szCs w:val="22"/>
          <w:lang w:eastAsia="en-US"/>
        </w:rPr>
        <w:t>Insgesamt arbeiten für den Fortschritt 36 medizinische Fakultäten und Universitätskliniken mit rund 90 außeruniversitären Instituten der Helmholtz-Gemeinschaft, der Leibniz-Gemeinschaft, der Max-Planck-Gesellschaft, der Fraunhofer-Gesellschaft und Ressortforschungseinrichtungen des Bundes zusammen. Weiterhin gibt es Kooperationen mit Wissenschaftlern im In- und Ausland.</w:t>
      </w:r>
    </w:p>
    <w:p w14:paraId="034CE3B6" w14:textId="37C85E89" w:rsidR="00FB5456" w:rsidRDefault="00FB5456" w:rsidP="00E212E3">
      <w:pPr>
        <w:shd w:val="clear" w:color="auto" w:fill="FFFFFF"/>
        <w:spacing w:after="150" w:line="360" w:lineRule="auto"/>
        <w:ind w:right="565"/>
        <w:rPr>
          <w:rFonts w:ascii="Calibri Light" w:hAnsi="Calibri Light" w:cs="Calibri Light"/>
          <w:color w:val="000000"/>
          <w:spacing w:val="-2"/>
          <w:sz w:val="22"/>
          <w:szCs w:val="22"/>
        </w:rPr>
      </w:pPr>
    </w:p>
    <w:p w14:paraId="1CDF8810" w14:textId="46739392" w:rsidR="00FB5456" w:rsidRDefault="00FB5456" w:rsidP="00E212E3">
      <w:pPr>
        <w:shd w:val="clear" w:color="auto" w:fill="FFFFFF"/>
        <w:spacing w:after="150" w:line="360" w:lineRule="auto"/>
        <w:ind w:right="565"/>
        <w:rPr>
          <w:rFonts w:ascii="Calibri Light" w:hAnsi="Calibri Light" w:cs="Calibri Light"/>
          <w:color w:val="000000"/>
          <w:spacing w:val="-2"/>
          <w:sz w:val="22"/>
          <w:szCs w:val="22"/>
        </w:rPr>
      </w:pPr>
    </w:p>
    <w:p w14:paraId="5AF125FF" w14:textId="704B9F4B" w:rsidR="00FB5456" w:rsidRDefault="00FB5456" w:rsidP="00E212E3">
      <w:pPr>
        <w:shd w:val="clear" w:color="auto" w:fill="FFFFFF"/>
        <w:spacing w:after="150" w:line="360" w:lineRule="auto"/>
        <w:ind w:right="565"/>
        <w:rPr>
          <w:rFonts w:ascii="Calibri Light" w:hAnsi="Calibri Light" w:cs="Calibri Light"/>
          <w:color w:val="000000"/>
          <w:spacing w:val="-2"/>
          <w:sz w:val="22"/>
          <w:szCs w:val="22"/>
        </w:rPr>
      </w:pPr>
    </w:p>
    <w:p w14:paraId="106FAE8F" w14:textId="4D672C83" w:rsidR="00812C75" w:rsidRPr="00812C75" w:rsidRDefault="00812C75" w:rsidP="00E212E3">
      <w:pPr>
        <w:tabs>
          <w:tab w:val="left" w:pos="851"/>
          <w:tab w:val="left" w:pos="4253"/>
          <w:tab w:val="left" w:pos="4820"/>
        </w:tabs>
      </w:pPr>
      <w:r w:rsidRPr="00175F18">
        <w:rPr>
          <w:rFonts w:ascii="Calibri Light" w:hAnsi="Calibri Light" w:cs="Calibri Light"/>
          <w:sz w:val="21"/>
          <w:szCs w:val="21"/>
        </w:rPr>
        <w:t xml:space="preserve"> </w:t>
      </w:r>
    </w:p>
    <w:sectPr w:rsidR="00812C75" w:rsidRPr="00812C75" w:rsidSect="00E0769F">
      <w:headerReference w:type="default" r:id="rId11"/>
      <w:footerReference w:type="default" r:id="rId12"/>
      <w:pgSz w:w="11906" w:h="16838" w:code="9"/>
      <w:pgMar w:top="241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54A71" w14:textId="77777777" w:rsidR="0089516A" w:rsidRDefault="0089516A">
      <w:r>
        <w:separator/>
      </w:r>
    </w:p>
  </w:endnote>
  <w:endnote w:type="continuationSeparator" w:id="0">
    <w:p w14:paraId="74AB610B" w14:textId="77777777" w:rsidR="0089516A" w:rsidRDefault="0089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D2BA" w14:textId="027D1D66" w:rsidR="00EE58CD" w:rsidRPr="00812C75" w:rsidRDefault="00977D1D" w:rsidP="00812C75">
    <w:pPr>
      <w:pStyle w:val="Fuzeile"/>
    </w:pPr>
    <w:r w:rsidRPr="00812C75">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D105F" w14:textId="77777777" w:rsidR="0089516A" w:rsidRDefault="0089516A">
      <w:r>
        <w:separator/>
      </w:r>
    </w:p>
  </w:footnote>
  <w:footnote w:type="continuationSeparator" w:id="0">
    <w:p w14:paraId="4238DA2F" w14:textId="77777777" w:rsidR="0089516A" w:rsidRDefault="00895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3367" w14:textId="0FA43A6E" w:rsidR="005223F3" w:rsidRDefault="00E212E3" w:rsidP="00E0769F">
    <w:pPr>
      <w:pStyle w:val="Kopfzeile"/>
      <w:jc w:val="right"/>
    </w:pPr>
    <w:r>
      <w:rPr>
        <w:noProof/>
      </w:rPr>
      <w:drawing>
        <wp:inline distT="0" distB="0" distL="0" distR="0" wp14:anchorId="2A62548C" wp14:editId="658BE67E">
          <wp:extent cx="3352800" cy="51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ZG-Logo_440.jpg"/>
                  <pic:cNvPicPr/>
                </pic:nvPicPr>
                <pic:blipFill>
                  <a:blip r:embed="rId1">
                    <a:extLst>
                      <a:ext uri="{28A0092B-C50C-407E-A947-70E740481C1C}">
                        <a14:useLocalDpi xmlns:a14="http://schemas.microsoft.com/office/drawing/2010/main" val="0"/>
                      </a:ext>
                    </a:extLst>
                  </a:blip>
                  <a:stretch>
                    <a:fillRect/>
                  </a:stretch>
                </pic:blipFill>
                <pic:spPr>
                  <a:xfrm>
                    <a:off x="0" y="0"/>
                    <a:ext cx="3352800" cy="510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82D"/>
    <w:multiLevelType w:val="hybridMultilevel"/>
    <w:tmpl w:val="3BFCC5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507DA4"/>
    <w:multiLevelType w:val="hybridMultilevel"/>
    <w:tmpl w:val="701EC12E"/>
    <w:lvl w:ilvl="0" w:tplc="6BDE889A">
      <w:start w:val="1"/>
      <w:numFmt w:val="bullet"/>
      <w:lvlText w:val="§"/>
      <w:lvlJc w:val="left"/>
      <w:pPr>
        <w:tabs>
          <w:tab w:val="num" w:pos="114"/>
        </w:tabs>
        <w:ind w:left="227" w:hanging="17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63"/>
    <w:rsid w:val="000001A2"/>
    <w:rsid w:val="00000AA7"/>
    <w:rsid w:val="00001BFC"/>
    <w:rsid w:val="000026EB"/>
    <w:rsid w:val="00002F22"/>
    <w:rsid w:val="000042FC"/>
    <w:rsid w:val="00005F68"/>
    <w:rsid w:val="00007535"/>
    <w:rsid w:val="0001133F"/>
    <w:rsid w:val="0001196A"/>
    <w:rsid w:val="00012537"/>
    <w:rsid w:val="00013068"/>
    <w:rsid w:val="00013675"/>
    <w:rsid w:val="000148A5"/>
    <w:rsid w:val="0001639E"/>
    <w:rsid w:val="00017587"/>
    <w:rsid w:val="000200FE"/>
    <w:rsid w:val="00023BE6"/>
    <w:rsid w:val="000245CF"/>
    <w:rsid w:val="000250E2"/>
    <w:rsid w:val="00030CEA"/>
    <w:rsid w:val="00032086"/>
    <w:rsid w:val="00032B9F"/>
    <w:rsid w:val="00033376"/>
    <w:rsid w:val="000341DB"/>
    <w:rsid w:val="00035391"/>
    <w:rsid w:val="00035541"/>
    <w:rsid w:val="000359D4"/>
    <w:rsid w:val="00035ED5"/>
    <w:rsid w:val="00037572"/>
    <w:rsid w:val="00037827"/>
    <w:rsid w:val="00044581"/>
    <w:rsid w:val="00045547"/>
    <w:rsid w:val="000530CC"/>
    <w:rsid w:val="000547AF"/>
    <w:rsid w:val="00061FCF"/>
    <w:rsid w:val="00063219"/>
    <w:rsid w:val="00063D4A"/>
    <w:rsid w:val="00064071"/>
    <w:rsid w:val="00065B99"/>
    <w:rsid w:val="00066A34"/>
    <w:rsid w:val="0007004C"/>
    <w:rsid w:val="00074439"/>
    <w:rsid w:val="00076304"/>
    <w:rsid w:val="00076C36"/>
    <w:rsid w:val="00077EDC"/>
    <w:rsid w:val="00083457"/>
    <w:rsid w:val="0008377B"/>
    <w:rsid w:val="00084C6E"/>
    <w:rsid w:val="000850F5"/>
    <w:rsid w:val="00086AD5"/>
    <w:rsid w:val="0008782B"/>
    <w:rsid w:val="000919EF"/>
    <w:rsid w:val="00093891"/>
    <w:rsid w:val="00095431"/>
    <w:rsid w:val="000957CD"/>
    <w:rsid w:val="00096478"/>
    <w:rsid w:val="0009733E"/>
    <w:rsid w:val="000A7391"/>
    <w:rsid w:val="000A73E6"/>
    <w:rsid w:val="000B0E93"/>
    <w:rsid w:val="000B464E"/>
    <w:rsid w:val="000B4690"/>
    <w:rsid w:val="000B50D0"/>
    <w:rsid w:val="000B5821"/>
    <w:rsid w:val="000B5B8B"/>
    <w:rsid w:val="000B69EE"/>
    <w:rsid w:val="000B6D4F"/>
    <w:rsid w:val="000C010B"/>
    <w:rsid w:val="000C0805"/>
    <w:rsid w:val="000C107A"/>
    <w:rsid w:val="000C1F7A"/>
    <w:rsid w:val="000C2DB3"/>
    <w:rsid w:val="000C3444"/>
    <w:rsid w:val="000C4285"/>
    <w:rsid w:val="000C78E7"/>
    <w:rsid w:val="000D0162"/>
    <w:rsid w:val="000D0CA6"/>
    <w:rsid w:val="000D14A7"/>
    <w:rsid w:val="000D1F53"/>
    <w:rsid w:val="000D3242"/>
    <w:rsid w:val="000D342B"/>
    <w:rsid w:val="000D38B7"/>
    <w:rsid w:val="000D50A4"/>
    <w:rsid w:val="000D7322"/>
    <w:rsid w:val="000E12BC"/>
    <w:rsid w:val="000E315D"/>
    <w:rsid w:val="000E65B1"/>
    <w:rsid w:val="000E6665"/>
    <w:rsid w:val="000E7512"/>
    <w:rsid w:val="000F0507"/>
    <w:rsid w:val="000F130A"/>
    <w:rsid w:val="000F2FAC"/>
    <w:rsid w:val="000F6B5B"/>
    <w:rsid w:val="000F6F92"/>
    <w:rsid w:val="001000CD"/>
    <w:rsid w:val="00100DCF"/>
    <w:rsid w:val="00100F34"/>
    <w:rsid w:val="0010372E"/>
    <w:rsid w:val="00103B74"/>
    <w:rsid w:val="001048E7"/>
    <w:rsid w:val="0011512A"/>
    <w:rsid w:val="00115948"/>
    <w:rsid w:val="00117427"/>
    <w:rsid w:val="00121CBF"/>
    <w:rsid w:val="00124F97"/>
    <w:rsid w:val="0012560E"/>
    <w:rsid w:val="001257DA"/>
    <w:rsid w:val="0012787D"/>
    <w:rsid w:val="00132C93"/>
    <w:rsid w:val="0013313B"/>
    <w:rsid w:val="00141F1D"/>
    <w:rsid w:val="00144A26"/>
    <w:rsid w:val="00151C6E"/>
    <w:rsid w:val="00157B12"/>
    <w:rsid w:val="00157BB7"/>
    <w:rsid w:val="0016145D"/>
    <w:rsid w:val="00164ACE"/>
    <w:rsid w:val="00164C0F"/>
    <w:rsid w:val="00166BFE"/>
    <w:rsid w:val="00167BBF"/>
    <w:rsid w:val="001723C5"/>
    <w:rsid w:val="001727CA"/>
    <w:rsid w:val="0017380B"/>
    <w:rsid w:val="00173B53"/>
    <w:rsid w:val="00175770"/>
    <w:rsid w:val="00175F18"/>
    <w:rsid w:val="001776B9"/>
    <w:rsid w:val="0018184F"/>
    <w:rsid w:val="001836C6"/>
    <w:rsid w:val="00185A08"/>
    <w:rsid w:val="00185E09"/>
    <w:rsid w:val="0018609E"/>
    <w:rsid w:val="0019596A"/>
    <w:rsid w:val="00197E2A"/>
    <w:rsid w:val="001A1D78"/>
    <w:rsid w:val="001A1DF9"/>
    <w:rsid w:val="001A1E91"/>
    <w:rsid w:val="001A76CE"/>
    <w:rsid w:val="001B2835"/>
    <w:rsid w:val="001B459E"/>
    <w:rsid w:val="001C18A6"/>
    <w:rsid w:val="001C1DFA"/>
    <w:rsid w:val="001C2DE4"/>
    <w:rsid w:val="001C3419"/>
    <w:rsid w:val="001C6780"/>
    <w:rsid w:val="001C69A4"/>
    <w:rsid w:val="001D04E5"/>
    <w:rsid w:val="001D0A80"/>
    <w:rsid w:val="001D0CE3"/>
    <w:rsid w:val="001D5BBB"/>
    <w:rsid w:val="001D6A2E"/>
    <w:rsid w:val="001E05ED"/>
    <w:rsid w:val="001E0DA3"/>
    <w:rsid w:val="001E3E06"/>
    <w:rsid w:val="001E54FB"/>
    <w:rsid w:val="001E6191"/>
    <w:rsid w:val="001E7418"/>
    <w:rsid w:val="001F1A61"/>
    <w:rsid w:val="001F1D87"/>
    <w:rsid w:val="001F692E"/>
    <w:rsid w:val="001F6AD6"/>
    <w:rsid w:val="001F7094"/>
    <w:rsid w:val="001F7B59"/>
    <w:rsid w:val="00200C21"/>
    <w:rsid w:val="002017DD"/>
    <w:rsid w:val="00203283"/>
    <w:rsid w:val="002042A4"/>
    <w:rsid w:val="00213300"/>
    <w:rsid w:val="0021663A"/>
    <w:rsid w:val="00217453"/>
    <w:rsid w:val="00220121"/>
    <w:rsid w:val="00222014"/>
    <w:rsid w:val="0022287D"/>
    <w:rsid w:val="00223906"/>
    <w:rsid w:val="002260C7"/>
    <w:rsid w:val="00232272"/>
    <w:rsid w:val="00233111"/>
    <w:rsid w:val="002344A2"/>
    <w:rsid w:val="0023478E"/>
    <w:rsid w:val="00234810"/>
    <w:rsid w:val="002366A3"/>
    <w:rsid w:val="002433E6"/>
    <w:rsid w:val="002479C1"/>
    <w:rsid w:val="00251977"/>
    <w:rsid w:val="00252ABC"/>
    <w:rsid w:val="00252C9D"/>
    <w:rsid w:val="00252E37"/>
    <w:rsid w:val="00253872"/>
    <w:rsid w:val="00254E1E"/>
    <w:rsid w:val="00256140"/>
    <w:rsid w:val="00261AC7"/>
    <w:rsid w:val="00262B2E"/>
    <w:rsid w:val="002678B4"/>
    <w:rsid w:val="002700CA"/>
    <w:rsid w:val="002731EE"/>
    <w:rsid w:val="002746CE"/>
    <w:rsid w:val="002749EF"/>
    <w:rsid w:val="002813D3"/>
    <w:rsid w:val="00282525"/>
    <w:rsid w:val="00282A0A"/>
    <w:rsid w:val="00282BCC"/>
    <w:rsid w:val="00283652"/>
    <w:rsid w:val="002846D9"/>
    <w:rsid w:val="00292226"/>
    <w:rsid w:val="0029258D"/>
    <w:rsid w:val="00292E96"/>
    <w:rsid w:val="00294E88"/>
    <w:rsid w:val="00297CDB"/>
    <w:rsid w:val="002A0567"/>
    <w:rsid w:val="002A5201"/>
    <w:rsid w:val="002A7F21"/>
    <w:rsid w:val="002B2204"/>
    <w:rsid w:val="002B399C"/>
    <w:rsid w:val="002B7035"/>
    <w:rsid w:val="002C0D4F"/>
    <w:rsid w:val="002C165F"/>
    <w:rsid w:val="002C38CD"/>
    <w:rsid w:val="002C3E32"/>
    <w:rsid w:val="002C5981"/>
    <w:rsid w:val="002D0177"/>
    <w:rsid w:val="002D2550"/>
    <w:rsid w:val="002D30BF"/>
    <w:rsid w:val="002D3496"/>
    <w:rsid w:val="002D5050"/>
    <w:rsid w:val="002D644E"/>
    <w:rsid w:val="002D79A1"/>
    <w:rsid w:val="002E0D98"/>
    <w:rsid w:val="002E42A5"/>
    <w:rsid w:val="002F0638"/>
    <w:rsid w:val="002F0917"/>
    <w:rsid w:val="002F2272"/>
    <w:rsid w:val="002F4082"/>
    <w:rsid w:val="002F4123"/>
    <w:rsid w:val="002F77BF"/>
    <w:rsid w:val="00301574"/>
    <w:rsid w:val="00301688"/>
    <w:rsid w:val="0030248C"/>
    <w:rsid w:val="00302D8B"/>
    <w:rsid w:val="00303661"/>
    <w:rsid w:val="00307935"/>
    <w:rsid w:val="003114BE"/>
    <w:rsid w:val="003129D5"/>
    <w:rsid w:val="00312CC4"/>
    <w:rsid w:val="00316C8C"/>
    <w:rsid w:val="00323DCE"/>
    <w:rsid w:val="003247B0"/>
    <w:rsid w:val="00324F63"/>
    <w:rsid w:val="00325A2C"/>
    <w:rsid w:val="00327362"/>
    <w:rsid w:val="00330948"/>
    <w:rsid w:val="0033096C"/>
    <w:rsid w:val="00330E31"/>
    <w:rsid w:val="0033119E"/>
    <w:rsid w:val="0033436F"/>
    <w:rsid w:val="003352A4"/>
    <w:rsid w:val="00337589"/>
    <w:rsid w:val="00337CE0"/>
    <w:rsid w:val="00340223"/>
    <w:rsid w:val="00346554"/>
    <w:rsid w:val="00347712"/>
    <w:rsid w:val="0034791E"/>
    <w:rsid w:val="00351134"/>
    <w:rsid w:val="003525C8"/>
    <w:rsid w:val="00353579"/>
    <w:rsid w:val="00356AFE"/>
    <w:rsid w:val="00356ECD"/>
    <w:rsid w:val="00360E8B"/>
    <w:rsid w:val="003668F0"/>
    <w:rsid w:val="0037013B"/>
    <w:rsid w:val="00370906"/>
    <w:rsid w:val="00372A79"/>
    <w:rsid w:val="00372BCF"/>
    <w:rsid w:val="003741F2"/>
    <w:rsid w:val="00375394"/>
    <w:rsid w:val="0038082E"/>
    <w:rsid w:val="00383B83"/>
    <w:rsid w:val="00383F12"/>
    <w:rsid w:val="003859F1"/>
    <w:rsid w:val="00387C45"/>
    <w:rsid w:val="00390F1B"/>
    <w:rsid w:val="0039195F"/>
    <w:rsid w:val="0039353E"/>
    <w:rsid w:val="003948BB"/>
    <w:rsid w:val="00395FED"/>
    <w:rsid w:val="00396CC7"/>
    <w:rsid w:val="00397626"/>
    <w:rsid w:val="003979CF"/>
    <w:rsid w:val="003A10DF"/>
    <w:rsid w:val="003A6F0C"/>
    <w:rsid w:val="003A6FC6"/>
    <w:rsid w:val="003B08E3"/>
    <w:rsid w:val="003B652B"/>
    <w:rsid w:val="003B7232"/>
    <w:rsid w:val="003C132F"/>
    <w:rsid w:val="003C4AB4"/>
    <w:rsid w:val="003C4CF7"/>
    <w:rsid w:val="003C6EA6"/>
    <w:rsid w:val="003D21F8"/>
    <w:rsid w:val="003D31D4"/>
    <w:rsid w:val="003D6BEF"/>
    <w:rsid w:val="003E28BF"/>
    <w:rsid w:val="003E30DC"/>
    <w:rsid w:val="003E4506"/>
    <w:rsid w:val="003E4737"/>
    <w:rsid w:val="003E6C66"/>
    <w:rsid w:val="003F10AE"/>
    <w:rsid w:val="003F1AA3"/>
    <w:rsid w:val="003F4EE7"/>
    <w:rsid w:val="003F5CC0"/>
    <w:rsid w:val="00401043"/>
    <w:rsid w:val="00402105"/>
    <w:rsid w:val="00403988"/>
    <w:rsid w:val="004074F9"/>
    <w:rsid w:val="00407515"/>
    <w:rsid w:val="00410344"/>
    <w:rsid w:val="004104FC"/>
    <w:rsid w:val="00410C4E"/>
    <w:rsid w:val="0041397A"/>
    <w:rsid w:val="00413C8D"/>
    <w:rsid w:val="00414E7F"/>
    <w:rsid w:val="00420994"/>
    <w:rsid w:val="00420ADF"/>
    <w:rsid w:val="004257B7"/>
    <w:rsid w:val="00435A7C"/>
    <w:rsid w:val="00440028"/>
    <w:rsid w:val="00440117"/>
    <w:rsid w:val="00440766"/>
    <w:rsid w:val="00440827"/>
    <w:rsid w:val="00440D14"/>
    <w:rsid w:val="00441650"/>
    <w:rsid w:val="00443F04"/>
    <w:rsid w:val="004441E7"/>
    <w:rsid w:val="0044420C"/>
    <w:rsid w:val="004447DF"/>
    <w:rsid w:val="00446499"/>
    <w:rsid w:val="00450F82"/>
    <w:rsid w:val="00450FB2"/>
    <w:rsid w:val="0045299C"/>
    <w:rsid w:val="004573C8"/>
    <w:rsid w:val="004615AE"/>
    <w:rsid w:val="00463C5F"/>
    <w:rsid w:val="00466971"/>
    <w:rsid w:val="004673B8"/>
    <w:rsid w:val="004678C1"/>
    <w:rsid w:val="00472904"/>
    <w:rsid w:val="00473D05"/>
    <w:rsid w:val="00476C24"/>
    <w:rsid w:val="00482546"/>
    <w:rsid w:val="004840C4"/>
    <w:rsid w:val="00485161"/>
    <w:rsid w:val="0048552C"/>
    <w:rsid w:val="00487394"/>
    <w:rsid w:val="004875D7"/>
    <w:rsid w:val="004926E2"/>
    <w:rsid w:val="00494AF7"/>
    <w:rsid w:val="00496A8F"/>
    <w:rsid w:val="004978D1"/>
    <w:rsid w:val="00497FE8"/>
    <w:rsid w:val="004A0155"/>
    <w:rsid w:val="004A2020"/>
    <w:rsid w:val="004A2A8D"/>
    <w:rsid w:val="004A4E45"/>
    <w:rsid w:val="004A5577"/>
    <w:rsid w:val="004A7C11"/>
    <w:rsid w:val="004B2C5B"/>
    <w:rsid w:val="004B3421"/>
    <w:rsid w:val="004B34F5"/>
    <w:rsid w:val="004B5311"/>
    <w:rsid w:val="004C425D"/>
    <w:rsid w:val="004C7550"/>
    <w:rsid w:val="004C7700"/>
    <w:rsid w:val="004D1184"/>
    <w:rsid w:val="004D4844"/>
    <w:rsid w:val="004D678C"/>
    <w:rsid w:val="004D786F"/>
    <w:rsid w:val="004E2D82"/>
    <w:rsid w:val="004E31C2"/>
    <w:rsid w:val="004E3F72"/>
    <w:rsid w:val="004E61EB"/>
    <w:rsid w:val="004E7BFB"/>
    <w:rsid w:val="004F111A"/>
    <w:rsid w:val="004F19A5"/>
    <w:rsid w:val="004F681A"/>
    <w:rsid w:val="004F7DDF"/>
    <w:rsid w:val="00500D4D"/>
    <w:rsid w:val="005013ED"/>
    <w:rsid w:val="0050263B"/>
    <w:rsid w:val="0050667D"/>
    <w:rsid w:val="00507043"/>
    <w:rsid w:val="00507685"/>
    <w:rsid w:val="00512CE9"/>
    <w:rsid w:val="00512D38"/>
    <w:rsid w:val="00513F22"/>
    <w:rsid w:val="0051573D"/>
    <w:rsid w:val="00515FC8"/>
    <w:rsid w:val="00516AC7"/>
    <w:rsid w:val="005223F3"/>
    <w:rsid w:val="005233B2"/>
    <w:rsid w:val="00524556"/>
    <w:rsid w:val="0052476E"/>
    <w:rsid w:val="0052529E"/>
    <w:rsid w:val="00525A16"/>
    <w:rsid w:val="005304FD"/>
    <w:rsid w:val="00530577"/>
    <w:rsid w:val="00536810"/>
    <w:rsid w:val="00540C4A"/>
    <w:rsid w:val="005462E7"/>
    <w:rsid w:val="005505CE"/>
    <w:rsid w:val="00550B3B"/>
    <w:rsid w:val="00553F5F"/>
    <w:rsid w:val="005545BE"/>
    <w:rsid w:val="005563B3"/>
    <w:rsid w:val="00556B24"/>
    <w:rsid w:val="0056062F"/>
    <w:rsid w:val="00561AD9"/>
    <w:rsid w:val="005620DF"/>
    <w:rsid w:val="00565868"/>
    <w:rsid w:val="00570843"/>
    <w:rsid w:val="005723B8"/>
    <w:rsid w:val="00572408"/>
    <w:rsid w:val="005730D3"/>
    <w:rsid w:val="0057424B"/>
    <w:rsid w:val="00574874"/>
    <w:rsid w:val="00581755"/>
    <w:rsid w:val="00586660"/>
    <w:rsid w:val="00590A39"/>
    <w:rsid w:val="00591A57"/>
    <w:rsid w:val="0059429F"/>
    <w:rsid w:val="0059531C"/>
    <w:rsid w:val="00597682"/>
    <w:rsid w:val="005A1BAE"/>
    <w:rsid w:val="005A27A3"/>
    <w:rsid w:val="005A5E82"/>
    <w:rsid w:val="005A706D"/>
    <w:rsid w:val="005B12BE"/>
    <w:rsid w:val="005B5371"/>
    <w:rsid w:val="005B5662"/>
    <w:rsid w:val="005C1C62"/>
    <w:rsid w:val="005C2236"/>
    <w:rsid w:val="005C2BBC"/>
    <w:rsid w:val="005C397C"/>
    <w:rsid w:val="005C51E5"/>
    <w:rsid w:val="005C5D6D"/>
    <w:rsid w:val="005C5EAF"/>
    <w:rsid w:val="005C62B5"/>
    <w:rsid w:val="005C670C"/>
    <w:rsid w:val="005C6F1C"/>
    <w:rsid w:val="005C73BB"/>
    <w:rsid w:val="005D199F"/>
    <w:rsid w:val="005D3342"/>
    <w:rsid w:val="005D5780"/>
    <w:rsid w:val="005D70B1"/>
    <w:rsid w:val="005D724E"/>
    <w:rsid w:val="005E072A"/>
    <w:rsid w:val="005E47B1"/>
    <w:rsid w:val="005F0499"/>
    <w:rsid w:val="005F3CE8"/>
    <w:rsid w:val="005F6BE6"/>
    <w:rsid w:val="006000F5"/>
    <w:rsid w:val="0060361A"/>
    <w:rsid w:val="00605234"/>
    <w:rsid w:val="0060627F"/>
    <w:rsid w:val="00611D47"/>
    <w:rsid w:val="00612A97"/>
    <w:rsid w:val="00615161"/>
    <w:rsid w:val="006154AD"/>
    <w:rsid w:val="006157FB"/>
    <w:rsid w:val="00615FE6"/>
    <w:rsid w:val="006167CE"/>
    <w:rsid w:val="006178E8"/>
    <w:rsid w:val="00617B64"/>
    <w:rsid w:val="00620BBD"/>
    <w:rsid w:val="00620FBD"/>
    <w:rsid w:val="006215B4"/>
    <w:rsid w:val="006217FA"/>
    <w:rsid w:val="00623B66"/>
    <w:rsid w:val="00624770"/>
    <w:rsid w:val="006253E5"/>
    <w:rsid w:val="006264EF"/>
    <w:rsid w:val="0062795E"/>
    <w:rsid w:val="00627FEA"/>
    <w:rsid w:val="0063545A"/>
    <w:rsid w:val="0063545E"/>
    <w:rsid w:val="0063576B"/>
    <w:rsid w:val="0063643D"/>
    <w:rsid w:val="006403D3"/>
    <w:rsid w:val="00645A51"/>
    <w:rsid w:val="00646133"/>
    <w:rsid w:val="00646A13"/>
    <w:rsid w:val="006470E0"/>
    <w:rsid w:val="00651F84"/>
    <w:rsid w:val="006545D4"/>
    <w:rsid w:val="00655799"/>
    <w:rsid w:val="00655CFA"/>
    <w:rsid w:val="006577EC"/>
    <w:rsid w:val="006605C0"/>
    <w:rsid w:val="00662C42"/>
    <w:rsid w:val="00664C1F"/>
    <w:rsid w:val="00665D20"/>
    <w:rsid w:val="00667590"/>
    <w:rsid w:val="00671631"/>
    <w:rsid w:val="006835AE"/>
    <w:rsid w:val="00691F6F"/>
    <w:rsid w:val="00694ABD"/>
    <w:rsid w:val="00694F53"/>
    <w:rsid w:val="006976FC"/>
    <w:rsid w:val="006B0277"/>
    <w:rsid w:val="006B6100"/>
    <w:rsid w:val="006B653A"/>
    <w:rsid w:val="006C1DEA"/>
    <w:rsid w:val="006C25CF"/>
    <w:rsid w:val="006C6F4F"/>
    <w:rsid w:val="006C70CB"/>
    <w:rsid w:val="006C7592"/>
    <w:rsid w:val="006D078C"/>
    <w:rsid w:val="006D2A4E"/>
    <w:rsid w:val="006D3F62"/>
    <w:rsid w:val="006D589D"/>
    <w:rsid w:val="006D6A14"/>
    <w:rsid w:val="006D6A1B"/>
    <w:rsid w:val="006E2263"/>
    <w:rsid w:val="006E2860"/>
    <w:rsid w:val="006E3FDA"/>
    <w:rsid w:val="006E4B0E"/>
    <w:rsid w:val="006E5389"/>
    <w:rsid w:val="006E5B00"/>
    <w:rsid w:val="006E6370"/>
    <w:rsid w:val="006E6BBC"/>
    <w:rsid w:val="006F0458"/>
    <w:rsid w:val="006F0A98"/>
    <w:rsid w:val="006F0AF2"/>
    <w:rsid w:val="006F3157"/>
    <w:rsid w:val="006F437E"/>
    <w:rsid w:val="006F4C93"/>
    <w:rsid w:val="006F4D47"/>
    <w:rsid w:val="006F6B92"/>
    <w:rsid w:val="006F7BA8"/>
    <w:rsid w:val="006F7F20"/>
    <w:rsid w:val="00702616"/>
    <w:rsid w:val="00706070"/>
    <w:rsid w:val="00710020"/>
    <w:rsid w:val="00713071"/>
    <w:rsid w:val="00715050"/>
    <w:rsid w:val="00715FDA"/>
    <w:rsid w:val="007167A6"/>
    <w:rsid w:val="00716825"/>
    <w:rsid w:val="00720BEF"/>
    <w:rsid w:val="00721D4A"/>
    <w:rsid w:val="00722943"/>
    <w:rsid w:val="00723206"/>
    <w:rsid w:val="007252EC"/>
    <w:rsid w:val="00725C4E"/>
    <w:rsid w:val="007273AA"/>
    <w:rsid w:val="007278EE"/>
    <w:rsid w:val="0073183E"/>
    <w:rsid w:val="00733F5E"/>
    <w:rsid w:val="007343EB"/>
    <w:rsid w:val="00735819"/>
    <w:rsid w:val="007406A0"/>
    <w:rsid w:val="00740AF7"/>
    <w:rsid w:val="00740E8F"/>
    <w:rsid w:val="007422BD"/>
    <w:rsid w:val="007438E3"/>
    <w:rsid w:val="00745744"/>
    <w:rsid w:val="00746D59"/>
    <w:rsid w:val="007509B4"/>
    <w:rsid w:val="00752024"/>
    <w:rsid w:val="007525BA"/>
    <w:rsid w:val="007555CA"/>
    <w:rsid w:val="00757108"/>
    <w:rsid w:val="00757F38"/>
    <w:rsid w:val="00761315"/>
    <w:rsid w:val="00761407"/>
    <w:rsid w:val="0076331E"/>
    <w:rsid w:val="00764422"/>
    <w:rsid w:val="007651EF"/>
    <w:rsid w:val="0076526F"/>
    <w:rsid w:val="00766D6B"/>
    <w:rsid w:val="00766DAE"/>
    <w:rsid w:val="00773751"/>
    <w:rsid w:val="00774934"/>
    <w:rsid w:val="007750C8"/>
    <w:rsid w:val="00780E25"/>
    <w:rsid w:val="00781663"/>
    <w:rsid w:val="00783CF2"/>
    <w:rsid w:val="00790219"/>
    <w:rsid w:val="00792833"/>
    <w:rsid w:val="007928C8"/>
    <w:rsid w:val="00792DFF"/>
    <w:rsid w:val="00793143"/>
    <w:rsid w:val="007959B2"/>
    <w:rsid w:val="007A0B37"/>
    <w:rsid w:val="007A79F9"/>
    <w:rsid w:val="007B2ECA"/>
    <w:rsid w:val="007B6071"/>
    <w:rsid w:val="007C0F99"/>
    <w:rsid w:val="007C2C75"/>
    <w:rsid w:val="007C44FA"/>
    <w:rsid w:val="007C5A84"/>
    <w:rsid w:val="007D0570"/>
    <w:rsid w:val="007E527B"/>
    <w:rsid w:val="007E55BA"/>
    <w:rsid w:val="007E6599"/>
    <w:rsid w:val="007F2310"/>
    <w:rsid w:val="007F329A"/>
    <w:rsid w:val="007F6DFC"/>
    <w:rsid w:val="007F77DF"/>
    <w:rsid w:val="008022E6"/>
    <w:rsid w:val="008035EF"/>
    <w:rsid w:val="00804308"/>
    <w:rsid w:val="00806304"/>
    <w:rsid w:val="00811C3E"/>
    <w:rsid w:val="00812C75"/>
    <w:rsid w:val="00812EBF"/>
    <w:rsid w:val="00813ED1"/>
    <w:rsid w:val="00814E4A"/>
    <w:rsid w:val="0081532D"/>
    <w:rsid w:val="00815C15"/>
    <w:rsid w:val="00817AF0"/>
    <w:rsid w:val="00822E31"/>
    <w:rsid w:val="00824C15"/>
    <w:rsid w:val="00825520"/>
    <w:rsid w:val="00825846"/>
    <w:rsid w:val="00826F13"/>
    <w:rsid w:val="00830273"/>
    <w:rsid w:val="00830DE1"/>
    <w:rsid w:val="008316F5"/>
    <w:rsid w:val="008328F4"/>
    <w:rsid w:val="00832E4F"/>
    <w:rsid w:val="008368DD"/>
    <w:rsid w:val="008370DF"/>
    <w:rsid w:val="00837CFA"/>
    <w:rsid w:val="00840514"/>
    <w:rsid w:val="0084132D"/>
    <w:rsid w:val="00845232"/>
    <w:rsid w:val="00846E8A"/>
    <w:rsid w:val="00853D96"/>
    <w:rsid w:val="00855E91"/>
    <w:rsid w:val="00856E15"/>
    <w:rsid w:val="00862F1C"/>
    <w:rsid w:val="00863329"/>
    <w:rsid w:val="008662F8"/>
    <w:rsid w:val="00866E39"/>
    <w:rsid w:val="00871B6D"/>
    <w:rsid w:val="008746A5"/>
    <w:rsid w:val="008768E5"/>
    <w:rsid w:val="00882E54"/>
    <w:rsid w:val="00883C90"/>
    <w:rsid w:val="008843AB"/>
    <w:rsid w:val="008848CB"/>
    <w:rsid w:val="008859B6"/>
    <w:rsid w:val="0088685C"/>
    <w:rsid w:val="0088688F"/>
    <w:rsid w:val="00890C9E"/>
    <w:rsid w:val="00891850"/>
    <w:rsid w:val="00894FB5"/>
    <w:rsid w:val="0089509E"/>
    <w:rsid w:val="0089516A"/>
    <w:rsid w:val="00895431"/>
    <w:rsid w:val="008A3DAE"/>
    <w:rsid w:val="008A693B"/>
    <w:rsid w:val="008A6B24"/>
    <w:rsid w:val="008B20F9"/>
    <w:rsid w:val="008B4DC4"/>
    <w:rsid w:val="008B5301"/>
    <w:rsid w:val="008C2AA0"/>
    <w:rsid w:val="008C4649"/>
    <w:rsid w:val="008C5876"/>
    <w:rsid w:val="008C591C"/>
    <w:rsid w:val="008C7206"/>
    <w:rsid w:val="008C7CEB"/>
    <w:rsid w:val="008D492C"/>
    <w:rsid w:val="008D7A7C"/>
    <w:rsid w:val="008E17DF"/>
    <w:rsid w:val="008E4EBF"/>
    <w:rsid w:val="008F101B"/>
    <w:rsid w:val="008F58E3"/>
    <w:rsid w:val="008F5EB5"/>
    <w:rsid w:val="008F644C"/>
    <w:rsid w:val="008F6FFA"/>
    <w:rsid w:val="008F76F5"/>
    <w:rsid w:val="00900F88"/>
    <w:rsid w:val="009010A4"/>
    <w:rsid w:val="0090310C"/>
    <w:rsid w:val="00903514"/>
    <w:rsid w:val="00903774"/>
    <w:rsid w:val="00903881"/>
    <w:rsid w:val="00903FDE"/>
    <w:rsid w:val="00904C41"/>
    <w:rsid w:val="00907FF1"/>
    <w:rsid w:val="0091016A"/>
    <w:rsid w:val="009160A3"/>
    <w:rsid w:val="0092182F"/>
    <w:rsid w:val="00924926"/>
    <w:rsid w:val="00927246"/>
    <w:rsid w:val="00927A61"/>
    <w:rsid w:val="00933034"/>
    <w:rsid w:val="00933361"/>
    <w:rsid w:val="009354A2"/>
    <w:rsid w:val="00937743"/>
    <w:rsid w:val="009411E9"/>
    <w:rsid w:val="009442E8"/>
    <w:rsid w:val="009445F2"/>
    <w:rsid w:val="00946859"/>
    <w:rsid w:val="00946DF0"/>
    <w:rsid w:val="0095001E"/>
    <w:rsid w:val="0095210E"/>
    <w:rsid w:val="00952535"/>
    <w:rsid w:val="009539E4"/>
    <w:rsid w:val="009545A1"/>
    <w:rsid w:val="00954E18"/>
    <w:rsid w:val="00957C60"/>
    <w:rsid w:val="00957ECA"/>
    <w:rsid w:val="00960ACB"/>
    <w:rsid w:val="009634CE"/>
    <w:rsid w:val="009647D3"/>
    <w:rsid w:val="0096510C"/>
    <w:rsid w:val="00966174"/>
    <w:rsid w:val="009664D2"/>
    <w:rsid w:val="0097002D"/>
    <w:rsid w:val="009741BE"/>
    <w:rsid w:val="00976196"/>
    <w:rsid w:val="00977D1D"/>
    <w:rsid w:val="00981C98"/>
    <w:rsid w:val="009825E5"/>
    <w:rsid w:val="00984B86"/>
    <w:rsid w:val="0098527B"/>
    <w:rsid w:val="00985E7A"/>
    <w:rsid w:val="00986F70"/>
    <w:rsid w:val="009907C7"/>
    <w:rsid w:val="009917CF"/>
    <w:rsid w:val="00993C1A"/>
    <w:rsid w:val="00995616"/>
    <w:rsid w:val="009956CC"/>
    <w:rsid w:val="009966C2"/>
    <w:rsid w:val="00997493"/>
    <w:rsid w:val="009A36EC"/>
    <w:rsid w:val="009A4418"/>
    <w:rsid w:val="009A67DA"/>
    <w:rsid w:val="009A7C8F"/>
    <w:rsid w:val="009B23A1"/>
    <w:rsid w:val="009C1622"/>
    <w:rsid w:val="009C2A71"/>
    <w:rsid w:val="009C3D52"/>
    <w:rsid w:val="009C4B3B"/>
    <w:rsid w:val="009C6635"/>
    <w:rsid w:val="009C7C1A"/>
    <w:rsid w:val="009D2433"/>
    <w:rsid w:val="009D4FB1"/>
    <w:rsid w:val="009D51D7"/>
    <w:rsid w:val="009D6C02"/>
    <w:rsid w:val="009D6F81"/>
    <w:rsid w:val="009D7FDF"/>
    <w:rsid w:val="009E06BE"/>
    <w:rsid w:val="009F2673"/>
    <w:rsid w:val="009F2B78"/>
    <w:rsid w:val="009F388E"/>
    <w:rsid w:val="009F42E1"/>
    <w:rsid w:val="009F4E9E"/>
    <w:rsid w:val="009F5309"/>
    <w:rsid w:val="00A0098D"/>
    <w:rsid w:val="00A01E5E"/>
    <w:rsid w:val="00A0429C"/>
    <w:rsid w:val="00A06223"/>
    <w:rsid w:val="00A07814"/>
    <w:rsid w:val="00A1392E"/>
    <w:rsid w:val="00A1441D"/>
    <w:rsid w:val="00A1495B"/>
    <w:rsid w:val="00A14BE5"/>
    <w:rsid w:val="00A14FB8"/>
    <w:rsid w:val="00A21C3D"/>
    <w:rsid w:val="00A22CA5"/>
    <w:rsid w:val="00A24B0E"/>
    <w:rsid w:val="00A250BB"/>
    <w:rsid w:val="00A26059"/>
    <w:rsid w:val="00A27AD8"/>
    <w:rsid w:val="00A32560"/>
    <w:rsid w:val="00A360CF"/>
    <w:rsid w:val="00A37ADA"/>
    <w:rsid w:val="00A40993"/>
    <w:rsid w:val="00A438F7"/>
    <w:rsid w:val="00A456E8"/>
    <w:rsid w:val="00A4616A"/>
    <w:rsid w:val="00A521C8"/>
    <w:rsid w:val="00A56340"/>
    <w:rsid w:val="00A633E6"/>
    <w:rsid w:val="00A63F94"/>
    <w:rsid w:val="00A646E3"/>
    <w:rsid w:val="00A64761"/>
    <w:rsid w:val="00A657B6"/>
    <w:rsid w:val="00A6773F"/>
    <w:rsid w:val="00A67983"/>
    <w:rsid w:val="00A70B98"/>
    <w:rsid w:val="00A71796"/>
    <w:rsid w:val="00A72CCB"/>
    <w:rsid w:val="00A81949"/>
    <w:rsid w:val="00A81D8E"/>
    <w:rsid w:val="00A821DD"/>
    <w:rsid w:val="00A84220"/>
    <w:rsid w:val="00A84A85"/>
    <w:rsid w:val="00A868C5"/>
    <w:rsid w:val="00A91E1A"/>
    <w:rsid w:val="00A940A4"/>
    <w:rsid w:val="00A94957"/>
    <w:rsid w:val="00A94A64"/>
    <w:rsid w:val="00A95FB8"/>
    <w:rsid w:val="00A96946"/>
    <w:rsid w:val="00A97442"/>
    <w:rsid w:val="00AA1FCC"/>
    <w:rsid w:val="00AA289E"/>
    <w:rsid w:val="00AA3E50"/>
    <w:rsid w:val="00AA7FD8"/>
    <w:rsid w:val="00AB2AE3"/>
    <w:rsid w:val="00AB4BC4"/>
    <w:rsid w:val="00AB4FAF"/>
    <w:rsid w:val="00AB707F"/>
    <w:rsid w:val="00AB77F9"/>
    <w:rsid w:val="00AC3505"/>
    <w:rsid w:val="00AC48E2"/>
    <w:rsid w:val="00AC6DEA"/>
    <w:rsid w:val="00AC7A42"/>
    <w:rsid w:val="00AD0BED"/>
    <w:rsid w:val="00AD0C6D"/>
    <w:rsid w:val="00AD35F2"/>
    <w:rsid w:val="00AD68B3"/>
    <w:rsid w:val="00AE06C8"/>
    <w:rsid w:val="00AE0780"/>
    <w:rsid w:val="00AE09E5"/>
    <w:rsid w:val="00AE4CEE"/>
    <w:rsid w:val="00AE5193"/>
    <w:rsid w:val="00AE5C4F"/>
    <w:rsid w:val="00AE746D"/>
    <w:rsid w:val="00AF0844"/>
    <w:rsid w:val="00AF1029"/>
    <w:rsid w:val="00AF1A47"/>
    <w:rsid w:val="00AF4631"/>
    <w:rsid w:val="00AF477C"/>
    <w:rsid w:val="00AF5CD0"/>
    <w:rsid w:val="00B038C3"/>
    <w:rsid w:val="00B03D48"/>
    <w:rsid w:val="00B04183"/>
    <w:rsid w:val="00B042A0"/>
    <w:rsid w:val="00B047F3"/>
    <w:rsid w:val="00B04D8F"/>
    <w:rsid w:val="00B04F2A"/>
    <w:rsid w:val="00B06049"/>
    <w:rsid w:val="00B076EA"/>
    <w:rsid w:val="00B07ABB"/>
    <w:rsid w:val="00B12C14"/>
    <w:rsid w:val="00B12CF1"/>
    <w:rsid w:val="00B1340A"/>
    <w:rsid w:val="00B14988"/>
    <w:rsid w:val="00B155CB"/>
    <w:rsid w:val="00B1585B"/>
    <w:rsid w:val="00B170CB"/>
    <w:rsid w:val="00B17384"/>
    <w:rsid w:val="00B1770A"/>
    <w:rsid w:val="00B220C4"/>
    <w:rsid w:val="00B22337"/>
    <w:rsid w:val="00B228AA"/>
    <w:rsid w:val="00B22BC7"/>
    <w:rsid w:val="00B23291"/>
    <w:rsid w:val="00B23829"/>
    <w:rsid w:val="00B247D4"/>
    <w:rsid w:val="00B24D6B"/>
    <w:rsid w:val="00B251D3"/>
    <w:rsid w:val="00B25B0F"/>
    <w:rsid w:val="00B25D33"/>
    <w:rsid w:val="00B25E75"/>
    <w:rsid w:val="00B27750"/>
    <w:rsid w:val="00B314AB"/>
    <w:rsid w:val="00B33929"/>
    <w:rsid w:val="00B37809"/>
    <w:rsid w:val="00B37B11"/>
    <w:rsid w:val="00B401A0"/>
    <w:rsid w:val="00B41759"/>
    <w:rsid w:val="00B427C7"/>
    <w:rsid w:val="00B4437B"/>
    <w:rsid w:val="00B44C49"/>
    <w:rsid w:val="00B459B6"/>
    <w:rsid w:val="00B45BD8"/>
    <w:rsid w:val="00B471EA"/>
    <w:rsid w:val="00B47918"/>
    <w:rsid w:val="00B479B4"/>
    <w:rsid w:val="00B47EF4"/>
    <w:rsid w:val="00B53E75"/>
    <w:rsid w:val="00B56B6E"/>
    <w:rsid w:val="00B57E7F"/>
    <w:rsid w:val="00B61DBA"/>
    <w:rsid w:val="00B61F84"/>
    <w:rsid w:val="00B6414E"/>
    <w:rsid w:val="00B65A9A"/>
    <w:rsid w:val="00B66368"/>
    <w:rsid w:val="00B666A9"/>
    <w:rsid w:val="00B7697A"/>
    <w:rsid w:val="00B81CA1"/>
    <w:rsid w:val="00B82707"/>
    <w:rsid w:val="00B85CC3"/>
    <w:rsid w:val="00B90236"/>
    <w:rsid w:val="00B916BF"/>
    <w:rsid w:val="00B927A2"/>
    <w:rsid w:val="00B9606E"/>
    <w:rsid w:val="00B97696"/>
    <w:rsid w:val="00BA04BD"/>
    <w:rsid w:val="00BA15F0"/>
    <w:rsid w:val="00BA1E69"/>
    <w:rsid w:val="00BA20CA"/>
    <w:rsid w:val="00BA27F0"/>
    <w:rsid w:val="00BA5AC2"/>
    <w:rsid w:val="00BA5FDC"/>
    <w:rsid w:val="00BA656A"/>
    <w:rsid w:val="00BB0298"/>
    <w:rsid w:val="00BB20A8"/>
    <w:rsid w:val="00BB6F0F"/>
    <w:rsid w:val="00BB7FC5"/>
    <w:rsid w:val="00BC1B83"/>
    <w:rsid w:val="00BC1FE3"/>
    <w:rsid w:val="00BC5A32"/>
    <w:rsid w:val="00BD0430"/>
    <w:rsid w:val="00BD091A"/>
    <w:rsid w:val="00BD0F34"/>
    <w:rsid w:val="00BD6350"/>
    <w:rsid w:val="00BD65B5"/>
    <w:rsid w:val="00BD6828"/>
    <w:rsid w:val="00BD763E"/>
    <w:rsid w:val="00BD7D82"/>
    <w:rsid w:val="00BE037C"/>
    <w:rsid w:val="00BE2B7F"/>
    <w:rsid w:val="00BE3274"/>
    <w:rsid w:val="00BE3F71"/>
    <w:rsid w:val="00BE490F"/>
    <w:rsid w:val="00BE7D8F"/>
    <w:rsid w:val="00BF124B"/>
    <w:rsid w:val="00BF2AF5"/>
    <w:rsid w:val="00BF3B9B"/>
    <w:rsid w:val="00BF4A0C"/>
    <w:rsid w:val="00BF638F"/>
    <w:rsid w:val="00BF692E"/>
    <w:rsid w:val="00BF73DC"/>
    <w:rsid w:val="00BF7806"/>
    <w:rsid w:val="00C003E5"/>
    <w:rsid w:val="00C00C74"/>
    <w:rsid w:val="00C02428"/>
    <w:rsid w:val="00C03A4C"/>
    <w:rsid w:val="00C04F2F"/>
    <w:rsid w:val="00C10116"/>
    <w:rsid w:val="00C16641"/>
    <w:rsid w:val="00C1770B"/>
    <w:rsid w:val="00C20DED"/>
    <w:rsid w:val="00C242A7"/>
    <w:rsid w:val="00C32555"/>
    <w:rsid w:val="00C33E2B"/>
    <w:rsid w:val="00C363BD"/>
    <w:rsid w:val="00C45F2F"/>
    <w:rsid w:val="00C478EE"/>
    <w:rsid w:val="00C47FCB"/>
    <w:rsid w:val="00C50A39"/>
    <w:rsid w:val="00C512B7"/>
    <w:rsid w:val="00C519FA"/>
    <w:rsid w:val="00C51B74"/>
    <w:rsid w:val="00C53443"/>
    <w:rsid w:val="00C537B4"/>
    <w:rsid w:val="00C57387"/>
    <w:rsid w:val="00C63028"/>
    <w:rsid w:val="00C64ADC"/>
    <w:rsid w:val="00C6551E"/>
    <w:rsid w:val="00C71730"/>
    <w:rsid w:val="00C73B88"/>
    <w:rsid w:val="00C808D1"/>
    <w:rsid w:val="00C811B6"/>
    <w:rsid w:val="00C81A62"/>
    <w:rsid w:val="00C85E9E"/>
    <w:rsid w:val="00C86C82"/>
    <w:rsid w:val="00C90367"/>
    <w:rsid w:val="00C93E57"/>
    <w:rsid w:val="00C944FE"/>
    <w:rsid w:val="00C9709F"/>
    <w:rsid w:val="00C97660"/>
    <w:rsid w:val="00C97BEB"/>
    <w:rsid w:val="00C97E5C"/>
    <w:rsid w:val="00CA1C56"/>
    <w:rsid w:val="00CA1DBD"/>
    <w:rsid w:val="00CA2C03"/>
    <w:rsid w:val="00CA456C"/>
    <w:rsid w:val="00CA4FAE"/>
    <w:rsid w:val="00CA6BDF"/>
    <w:rsid w:val="00CB026B"/>
    <w:rsid w:val="00CB0495"/>
    <w:rsid w:val="00CB5EDD"/>
    <w:rsid w:val="00CB7119"/>
    <w:rsid w:val="00CC4741"/>
    <w:rsid w:val="00CC57D5"/>
    <w:rsid w:val="00CC5DCF"/>
    <w:rsid w:val="00CC6DD1"/>
    <w:rsid w:val="00CC7A72"/>
    <w:rsid w:val="00CC7AFC"/>
    <w:rsid w:val="00CD1124"/>
    <w:rsid w:val="00CD1A30"/>
    <w:rsid w:val="00CD4CFE"/>
    <w:rsid w:val="00CD50D5"/>
    <w:rsid w:val="00CD7B76"/>
    <w:rsid w:val="00CD7DC8"/>
    <w:rsid w:val="00CE00F2"/>
    <w:rsid w:val="00CE325D"/>
    <w:rsid w:val="00CE6E82"/>
    <w:rsid w:val="00CF1498"/>
    <w:rsid w:val="00D03165"/>
    <w:rsid w:val="00D03846"/>
    <w:rsid w:val="00D05C6D"/>
    <w:rsid w:val="00D06486"/>
    <w:rsid w:val="00D078EB"/>
    <w:rsid w:val="00D102B1"/>
    <w:rsid w:val="00D132C7"/>
    <w:rsid w:val="00D14C9D"/>
    <w:rsid w:val="00D17AE1"/>
    <w:rsid w:val="00D17B46"/>
    <w:rsid w:val="00D17F7A"/>
    <w:rsid w:val="00D25AA1"/>
    <w:rsid w:val="00D3092D"/>
    <w:rsid w:val="00D33D59"/>
    <w:rsid w:val="00D349A9"/>
    <w:rsid w:val="00D356D9"/>
    <w:rsid w:val="00D36568"/>
    <w:rsid w:val="00D36D31"/>
    <w:rsid w:val="00D403FA"/>
    <w:rsid w:val="00D41C9E"/>
    <w:rsid w:val="00D5262E"/>
    <w:rsid w:val="00D52BFF"/>
    <w:rsid w:val="00D61675"/>
    <w:rsid w:val="00D64736"/>
    <w:rsid w:val="00D67E20"/>
    <w:rsid w:val="00D70618"/>
    <w:rsid w:val="00D71C3D"/>
    <w:rsid w:val="00D7510B"/>
    <w:rsid w:val="00D81EFC"/>
    <w:rsid w:val="00D82532"/>
    <w:rsid w:val="00D877A9"/>
    <w:rsid w:val="00D91733"/>
    <w:rsid w:val="00D921A9"/>
    <w:rsid w:val="00D93926"/>
    <w:rsid w:val="00D964CE"/>
    <w:rsid w:val="00D9655A"/>
    <w:rsid w:val="00D96B77"/>
    <w:rsid w:val="00DA5C3B"/>
    <w:rsid w:val="00DB02E9"/>
    <w:rsid w:val="00DB05C5"/>
    <w:rsid w:val="00DB135E"/>
    <w:rsid w:val="00DB35D7"/>
    <w:rsid w:val="00DB426E"/>
    <w:rsid w:val="00DB4354"/>
    <w:rsid w:val="00DB5C9C"/>
    <w:rsid w:val="00DB690F"/>
    <w:rsid w:val="00DB73D5"/>
    <w:rsid w:val="00DB7EB5"/>
    <w:rsid w:val="00DC1333"/>
    <w:rsid w:val="00DD021B"/>
    <w:rsid w:val="00DD20C5"/>
    <w:rsid w:val="00DD5510"/>
    <w:rsid w:val="00DD583C"/>
    <w:rsid w:val="00DD5B30"/>
    <w:rsid w:val="00DE16A6"/>
    <w:rsid w:val="00DE273A"/>
    <w:rsid w:val="00DE2E04"/>
    <w:rsid w:val="00DE3B2F"/>
    <w:rsid w:val="00DE3B7C"/>
    <w:rsid w:val="00DE444F"/>
    <w:rsid w:val="00DE4F74"/>
    <w:rsid w:val="00DE5888"/>
    <w:rsid w:val="00DF1B94"/>
    <w:rsid w:val="00DF2306"/>
    <w:rsid w:val="00DF3A7C"/>
    <w:rsid w:val="00DF4FCD"/>
    <w:rsid w:val="00DF5BB6"/>
    <w:rsid w:val="00DF5D90"/>
    <w:rsid w:val="00DF64E5"/>
    <w:rsid w:val="00E01F7B"/>
    <w:rsid w:val="00E025C4"/>
    <w:rsid w:val="00E03665"/>
    <w:rsid w:val="00E03FD8"/>
    <w:rsid w:val="00E05CF4"/>
    <w:rsid w:val="00E06962"/>
    <w:rsid w:val="00E0769F"/>
    <w:rsid w:val="00E07C55"/>
    <w:rsid w:val="00E12236"/>
    <w:rsid w:val="00E12C9F"/>
    <w:rsid w:val="00E1404C"/>
    <w:rsid w:val="00E1628F"/>
    <w:rsid w:val="00E200EA"/>
    <w:rsid w:val="00E212E3"/>
    <w:rsid w:val="00E21375"/>
    <w:rsid w:val="00E22BE1"/>
    <w:rsid w:val="00E2509C"/>
    <w:rsid w:val="00E3211F"/>
    <w:rsid w:val="00E34228"/>
    <w:rsid w:val="00E3464F"/>
    <w:rsid w:val="00E34709"/>
    <w:rsid w:val="00E37C7F"/>
    <w:rsid w:val="00E42820"/>
    <w:rsid w:val="00E42A5D"/>
    <w:rsid w:val="00E456F4"/>
    <w:rsid w:val="00E47B7A"/>
    <w:rsid w:val="00E50220"/>
    <w:rsid w:val="00E50F8D"/>
    <w:rsid w:val="00E5123D"/>
    <w:rsid w:val="00E53D0B"/>
    <w:rsid w:val="00E55A65"/>
    <w:rsid w:val="00E56CF0"/>
    <w:rsid w:val="00E6686A"/>
    <w:rsid w:val="00E669D7"/>
    <w:rsid w:val="00E702DF"/>
    <w:rsid w:val="00E7098C"/>
    <w:rsid w:val="00E71C53"/>
    <w:rsid w:val="00E733FD"/>
    <w:rsid w:val="00E739A5"/>
    <w:rsid w:val="00E76ADF"/>
    <w:rsid w:val="00E7796A"/>
    <w:rsid w:val="00E821CE"/>
    <w:rsid w:val="00E86B3A"/>
    <w:rsid w:val="00E9020A"/>
    <w:rsid w:val="00E9080C"/>
    <w:rsid w:val="00E9315F"/>
    <w:rsid w:val="00E95C47"/>
    <w:rsid w:val="00EA1DF1"/>
    <w:rsid w:val="00EA2B84"/>
    <w:rsid w:val="00EA7330"/>
    <w:rsid w:val="00EA7545"/>
    <w:rsid w:val="00EB1BE5"/>
    <w:rsid w:val="00EB1D57"/>
    <w:rsid w:val="00EB2E85"/>
    <w:rsid w:val="00EB3927"/>
    <w:rsid w:val="00EB3D9E"/>
    <w:rsid w:val="00EC0089"/>
    <w:rsid w:val="00EC0BB0"/>
    <w:rsid w:val="00EC15A5"/>
    <w:rsid w:val="00EC1DB4"/>
    <w:rsid w:val="00EC317B"/>
    <w:rsid w:val="00EC3DB3"/>
    <w:rsid w:val="00EC3FD2"/>
    <w:rsid w:val="00EC658D"/>
    <w:rsid w:val="00ED6DF2"/>
    <w:rsid w:val="00EE08D5"/>
    <w:rsid w:val="00EE2B3B"/>
    <w:rsid w:val="00EE49CD"/>
    <w:rsid w:val="00EE58CD"/>
    <w:rsid w:val="00EF203E"/>
    <w:rsid w:val="00EF2CC9"/>
    <w:rsid w:val="00EF48AB"/>
    <w:rsid w:val="00EF66BA"/>
    <w:rsid w:val="00EF7165"/>
    <w:rsid w:val="00F00291"/>
    <w:rsid w:val="00F01B53"/>
    <w:rsid w:val="00F01DC4"/>
    <w:rsid w:val="00F0358B"/>
    <w:rsid w:val="00F054D4"/>
    <w:rsid w:val="00F05D35"/>
    <w:rsid w:val="00F06370"/>
    <w:rsid w:val="00F0712E"/>
    <w:rsid w:val="00F1062C"/>
    <w:rsid w:val="00F12319"/>
    <w:rsid w:val="00F1568E"/>
    <w:rsid w:val="00F157DA"/>
    <w:rsid w:val="00F1681D"/>
    <w:rsid w:val="00F200A4"/>
    <w:rsid w:val="00F212A1"/>
    <w:rsid w:val="00F217B0"/>
    <w:rsid w:val="00F219D3"/>
    <w:rsid w:val="00F21C58"/>
    <w:rsid w:val="00F277F4"/>
    <w:rsid w:val="00F31D75"/>
    <w:rsid w:val="00F3248E"/>
    <w:rsid w:val="00F33D43"/>
    <w:rsid w:val="00F34DAF"/>
    <w:rsid w:val="00F35D1F"/>
    <w:rsid w:val="00F45195"/>
    <w:rsid w:val="00F47F42"/>
    <w:rsid w:val="00F5283C"/>
    <w:rsid w:val="00F54D64"/>
    <w:rsid w:val="00F54EB8"/>
    <w:rsid w:val="00F56E25"/>
    <w:rsid w:val="00F60DB7"/>
    <w:rsid w:val="00F633BD"/>
    <w:rsid w:val="00F63E0F"/>
    <w:rsid w:val="00F64852"/>
    <w:rsid w:val="00F67E95"/>
    <w:rsid w:val="00F7045A"/>
    <w:rsid w:val="00F71F7F"/>
    <w:rsid w:val="00F722A3"/>
    <w:rsid w:val="00F76223"/>
    <w:rsid w:val="00F7766C"/>
    <w:rsid w:val="00F828B8"/>
    <w:rsid w:val="00F829F9"/>
    <w:rsid w:val="00F84DA7"/>
    <w:rsid w:val="00F8777B"/>
    <w:rsid w:val="00F90B30"/>
    <w:rsid w:val="00F93616"/>
    <w:rsid w:val="00F963A2"/>
    <w:rsid w:val="00F96A48"/>
    <w:rsid w:val="00F974D7"/>
    <w:rsid w:val="00F97CB6"/>
    <w:rsid w:val="00FB3F18"/>
    <w:rsid w:val="00FB5456"/>
    <w:rsid w:val="00FB551E"/>
    <w:rsid w:val="00FB5BD2"/>
    <w:rsid w:val="00FB712B"/>
    <w:rsid w:val="00FB7C9D"/>
    <w:rsid w:val="00FC0201"/>
    <w:rsid w:val="00FC624D"/>
    <w:rsid w:val="00FC6FCA"/>
    <w:rsid w:val="00FC71DF"/>
    <w:rsid w:val="00FC7D91"/>
    <w:rsid w:val="00FD1767"/>
    <w:rsid w:val="00FD1CDB"/>
    <w:rsid w:val="00FD427F"/>
    <w:rsid w:val="00FD5352"/>
    <w:rsid w:val="00FD5F7C"/>
    <w:rsid w:val="00FE08C3"/>
    <w:rsid w:val="00FE2F80"/>
    <w:rsid w:val="00FE693F"/>
    <w:rsid w:val="00FE77DE"/>
    <w:rsid w:val="00FF04C4"/>
    <w:rsid w:val="00FF1130"/>
    <w:rsid w:val="00FF1C02"/>
    <w:rsid w:val="00FF1E1F"/>
    <w:rsid w:val="00FF2904"/>
    <w:rsid w:val="00FF36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0B7E2"/>
  <w15:docId w15:val="{7426CD01-1EDE-40E3-B610-6BA00707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263"/>
    <w:rPr>
      <w:sz w:val="24"/>
      <w:szCs w:val="24"/>
    </w:rPr>
  </w:style>
  <w:style w:type="paragraph" w:styleId="berschrift2">
    <w:name w:val="heading 2"/>
    <w:basedOn w:val="Standard"/>
    <w:link w:val="berschrift2Zchn"/>
    <w:uiPriority w:val="9"/>
    <w:qFormat/>
    <w:rsid w:val="0059429F"/>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2263"/>
    <w:pPr>
      <w:tabs>
        <w:tab w:val="center" w:pos="4536"/>
        <w:tab w:val="right" w:pos="9072"/>
      </w:tabs>
    </w:pPr>
  </w:style>
  <w:style w:type="paragraph" w:styleId="Kopfzeile">
    <w:name w:val="header"/>
    <w:basedOn w:val="Standard"/>
    <w:rsid w:val="006E2263"/>
    <w:pPr>
      <w:tabs>
        <w:tab w:val="center" w:pos="4536"/>
        <w:tab w:val="right" w:pos="9072"/>
      </w:tabs>
    </w:pPr>
  </w:style>
  <w:style w:type="paragraph" w:styleId="Sprechblasentext">
    <w:name w:val="Balloon Text"/>
    <w:basedOn w:val="Standard"/>
    <w:link w:val="SprechblasentextZchn"/>
    <w:rsid w:val="001836C6"/>
    <w:rPr>
      <w:rFonts w:ascii="Tahoma" w:hAnsi="Tahoma" w:cs="Tahoma"/>
      <w:sz w:val="16"/>
      <w:szCs w:val="16"/>
    </w:rPr>
  </w:style>
  <w:style w:type="character" w:customStyle="1" w:styleId="SprechblasentextZchn">
    <w:name w:val="Sprechblasentext Zchn"/>
    <w:basedOn w:val="Absatz-Standardschriftart"/>
    <w:link w:val="Sprechblasentext"/>
    <w:rsid w:val="001836C6"/>
    <w:rPr>
      <w:rFonts w:ascii="Tahoma" w:hAnsi="Tahoma" w:cs="Tahoma"/>
      <w:sz w:val="16"/>
      <w:szCs w:val="16"/>
    </w:rPr>
  </w:style>
  <w:style w:type="paragraph" w:styleId="Listenabsatz">
    <w:name w:val="List Paragraph"/>
    <w:basedOn w:val="Standard"/>
    <w:uiPriority w:val="34"/>
    <w:qFormat/>
    <w:rsid w:val="004447DF"/>
    <w:pPr>
      <w:ind w:left="720"/>
      <w:contextualSpacing/>
    </w:pPr>
  </w:style>
  <w:style w:type="paragraph" w:styleId="StandardWeb">
    <w:name w:val="Normal (Web)"/>
    <w:basedOn w:val="Standard"/>
    <w:rsid w:val="00F3248E"/>
    <w:pPr>
      <w:spacing w:before="100" w:beforeAutospacing="1" w:after="100" w:afterAutospacing="1"/>
    </w:pPr>
    <w:rPr>
      <w:color w:val="000000"/>
    </w:rPr>
  </w:style>
  <w:style w:type="character" w:styleId="Hyperlink">
    <w:name w:val="Hyperlink"/>
    <w:basedOn w:val="Absatz-Standardschriftart"/>
    <w:uiPriority w:val="99"/>
    <w:unhideWhenUsed/>
    <w:rsid w:val="00EE58CD"/>
    <w:rPr>
      <w:color w:val="0000FF"/>
      <w:u w:val="single"/>
    </w:rPr>
  </w:style>
  <w:style w:type="character" w:customStyle="1" w:styleId="berschrift2Zchn">
    <w:name w:val="Überschrift 2 Zchn"/>
    <w:basedOn w:val="Absatz-Standardschriftart"/>
    <w:link w:val="berschrift2"/>
    <w:uiPriority w:val="9"/>
    <w:rsid w:val="0059429F"/>
    <w:rPr>
      <w:b/>
      <w:bCs/>
      <w:sz w:val="36"/>
      <w:szCs w:val="36"/>
    </w:rPr>
  </w:style>
  <w:style w:type="character" w:styleId="Kommentarzeichen">
    <w:name w:val="annotation reference"/>
    <w:basedOn w:val="Absatz-Standardschriftart"/>
    <w:rsid w:val="00063D4A"/>
    <w:rPr>
      <w:sz w:val="16"/>
      <w:szCs w:val="16"/>
    </w:rPr>
  </w:style>
  <w:style w:type="paragraph" w:styleId="Kommentartext">
    <w:name w:val="annotation text"/>
    <w:basedOn w:val="Standard"/>
    <w:link w:val="KommentartextZchn"/>
    <w:rsid w:val="00063D4A"/>
    <w:rPr>
      <w:sz w:val="20"/>
      <w:szCs w:val="20"/>
    </w:rPr>
  </w:style>
  <w:style w:type="character" w:customStyle="1" w:styleId="KommentartextZchn">
    <w:name w:val="Kommentartext Zchn"/>
    <w:basedOn w:val="Absatz-Standardschriftart"/>
    <w:link w:val="Kommentartext"/>
    <w:rsid w:val="00063D4A"/>
  </w:style>
  <w:style w:type="paragraph" w:styleId="Kommentarthema">
    <w:name w:val="annotation subject"/>
    <w:basedOn w:val="Kommentartext"/>
    <w:next w:val="Kommentartext"/>
    <w:link w:val="KommentarthemaZchn"/>
    <w:rsid w:val="00063D4A"/>
    <w:rPr>
      <w:b/>
      <w:bCs/>
    </w:rPr>
  </w:style>
  <w:style w:type="character" w:customStyle="1" w:styleId="KommentarthemaZchn">
    <w:name w:val="Kommentarthema Zchn"/>
    <w:basedOn w:val="KommentartextZchn"/>
    <w:link w:val="Kommentarthema"/>
    <w:rsid w:val="00063D4A"/>
    <w:rPr>
      <w:b/>
      <w:bCs/>
    </w:rPr>
  </w:style>
  <w:style w:type="character" w:customStyle="1" w:styleId="mitpos1">
    <w:name w:val="mitpos1"/>
    <w:rsid w:val="00E3211F"/>
    <w:rPr>
      <w:rFonts w:ascii="Arial" w:hAnsi="Arial" w:cs="Arial" w:hint="default"/>
      <w:i/>
      <w:iCs/>
      <w:color w:val="000000"/>
      <w:sz w:val="21"/>
      <w:szCs w:val="21"/>
    </w:rPr>
  </w:style>
  <w:style w:type="character" w:styleId="Fett">
    <w:name w:val="Strong"/>
    <w:basedOn w:val="Absatz-Standardschriftart"/>
    <w:uiPriority w:val="22"/>
    <w:qFormat/>
    <w:rsid w:val="004C425D"/>
    <w:rPr>
      <w:b/>
      <w:bCs/>
    </w:rPr>
  </w:style>
  <w:style w:type="paragraph" w:styleId="NurText">
    <w:name w:val="Plain Text"/>
    <w:basedOn w:val="Standard"/>
    <w:link w:val="NurTextZchn"/>
    <w:rsid w:val="003247B0"/>
    <w:rPr>
      <w:rFonts w:ascii="Consolas" w:hAnsi="Consolas" w:cs="Consolas"/>
      <w:sz w:val="21"/>
      <w:szCs w:val="21"/>
    </w:rPr>
  </w:style>
  <w:style w:type="character" w:customStyle="1" w:styleId="NurTextZchn">
    <w:name w:val="Nur Text Zchn"/>
    <w:basedOn w:val="Absatz-Standardschriftart"/>
    <w:link w:val="NurText"/>
    <w:rsid w:val="003247B0"/>
    <w:rPr>
      <w:rFonts w:ascii="Consolas" w:hAnsi="Consolas" w:cs="Consolas"/>
      <w:sz w:val="21"/>
      <w:szCs w:val="21"/>
    </w:rPr>
  </w:style>
  <w:style w:type="character" w:customStyle="1" w:styleId="NichtaufgelsteErwhnung1">
    <w:name w:val="Nicht aufgelöste Erwähnung1"/>
    <w:basedOn w:val="Absatz-Standardschriftart"/>
    <w:uiPriority w:val="99"/>
    <w:semiHidden/>
    <w:unhideWhenUsed/>
    <w:rsid w:val="00065B99"/>
    <w:rPr>
      <w:color w:val="808080"/>
      <w:shd w:val="clear" w:color="auto" w:fill="E6E6E6"/>
    </w:rPr>
  </w:style>
  <w:style w:type="character" w:styleId="BesuchterLink">
    <w:name w:val="FollowedHyperlink"/>
    <w:basedOn w:val="Absatz-Standardschriftart"/>
    <w:semiHidden/>
    <w:unhideWhenUsed/>
    <w:rsid w:val="00C81A62"/>
    <w:rPr>
      <w:color w:val="800080" w:themeColor="followedHyperlink"/>
      <w:u w:val="single"/>
    </w:rPr>
  </w:style>
  <w:style w:type="character" w:customStyle="1" w:styleId="UnresolvedMention">
    <w:name w:val="Unresolved Mention"/>
    <w:basedOn w:val="Absatz-Standardschriftart"/>
    <w:uiPriority w:val="99"/>
    <w:semiHidden/>
    <w:unhideWhenUsed/>
    <w:rsid w:val="0073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637">
      <w:bodyDiv w:val="1"/>
      <w:marLeft w:val="0"/>
      <w:marRight w:val="0"/>
      <w:marTop w:val="0"/>
      <w:marBottom w:val="0"/>
      <w:divBdr>
        <w:top w:val="none" w:sz="0" w:space="0" w:color="auto"/>
        <w:left w:val="none" w:sz="0" w:space="0" w:color="auto"/>
        <w:bottom w:val="none" w:sz="0" w:space="0" w:color="auto"/>
        <w:right w:val="none" w:sz="0" w:space="0" w:color="auto"/>
      </w:divBdr>
      <w:divsChild>
        <w:div w:id="1493255394">
          <w:marLeft w:val="0"/>
          <w:marRight w:val="0"/>
          <w:marTop w:val="0"/>
          <w:marBottom w:val="0"/>
          <w:divBdr>
            <w:top w:val="none" w:sz="0" w:space="0" w:color="auto"/>
            <w:left w:val="none" w:sz="0" w:space="0" w:color="auto"/>
            <w:bottom w:val="none" w:sz="0" w:space="0" w:color="auto"/>
            <w:right w:val="none" w:sz="0" w:space="0" w:color="auto"/>
          </w:divBdr>
        </w:div>
        <w:div w:id="747658791">
          <w:marLeft w:val="0"/>
          <w:marRight w:val="0"/>
          <w:marTop w:val="0"/>
          <w:marBottom w:val="0"/>
          <w:divBdr>
            <w:top w:val="none" w:sz="0" w:space="0" w:color="auto"/>
            <w:left w:val="none" w:sz="0" w:space="0" w:color="auto"/>
            <w:bottom w:val="none" w:sz="0" w:space="0" w:color="auto"/>
            <w:right w:val="none" w:sz="0" w:space="0" w:color="auto"/>
          </w:divBdr>
        </w:div>
        <w:div w:id="553779560">
          <w:marLeft w:val="0"/>
          <w:marRight w:val="0"/>
          <w:marTop w:val="0"/>
          <w:marBottom w:val="0"/>
          <w:divBdr>
            <w:top w:val="none" w:sz="0" w:space="0" w:color="auto"/>
            <w:left w:val="none" w:sz="0" w:space="0" w:color="auto"/>
            <w:bottom w:val="none" w:sz="0" w:space="0" w:color="auto"/>
            <w:right w:val="none" w:sz="0" w:space="0" w:color="auto"/>
          </w:divBdr>
        </w:div>
      </w:divsChild>
    </w:div>
    <w:div w:id="533691643">
      <w:bodyDiv w:val="1"/>
      <w:marLeft w:val="0"/>
      <w:marRight w:val="0"/>
      <w:marTop w:val="0"/>
      <w:marBottom w:val="0"/>
      <w:divBdr>
        <w:top w:val="none" w:sz="0" w:space="0" w:color="auto"/>
        <w:left w:val="none" w:sz="0" w:space="0" w:color="auto"/>
        <w:bottom w:val="none" w:sz="0" w:space="0" w:color="auto"/>
        <w:right w:val="none" w:sz="0" w:space="0" w:color="auto"/>
      </w:divBdr>
    </w:div>
    <w:div w:id="691801341">
      <w:bodyDiv w:val="1"/>
      <w:marLeft w:val="0"/>
      <w:marRight w:val="0"/>
      <w:marTop w:val="0"/>
      <w:marBottom w:val="0"/>
      <w:divBdr>
        <w:top w:val="none" w:sz="0" w:space="0" w:color="auto"/>
        <w:left w:val="none" w:sz="0" w:space="0" w:color="auto"/>
        <w:bottom w:val="none" w:sz="0" w:space="0" w:color="auto"/>
        <w:right w:val="none" w:sz="0" w:space="0" w:color="auto"/>
      </w:divBdr>
      <w:divsChild>
        <w:div w:id="336084103">
          <w:marLeft w:val="0"/>
          <w:marRight w:val="0"/>
          <w:marTop w:val="0"/>
          <w:marBottom w:val="0"/>
          <w:divBdr>
            <w:top w:val="none" w:sz="0" w:space="0" w:color="auto"/>
            <w:left w:val="none" w:sz="0" w:space="0" w:color="auto"/>
            <w:bottom w:val="none" w:sz="0" w:space="0" w:color="auto"/>
            <w:right w:val="none" w:sz="0" w:space="0" w:color="auto"/>
          </w:divBdr>
          <w:divsChild>
            <w:div w:id="860556066">
              <w:marLeft w:val="0"/>
              <w:marRight w:val="0"/>
              <w:marTop w:val="0"/>
              <w:marBottom w:val="0"/>
              <w:divBdr>
                <w:top w:val="none" w:sz="0" w:space="0" w:color="auto"/>
                <w:left w:val="none" w:sz="0" w:space="0" w:color="auto"/>
                <w:bottom w:val="none" w:sz="0" w:space="0" w:color="auto"/>
                <w:right w:val="none" w:sz="0" w:space="0" w:color="auto"/>
              </w:divBdr>
              <w:divsChild>
                <w:div w:id="1236671268">
                  <w:marLeft w:val="0"/>
                  <w:marRight w:val="0"/>
                  <w:marTop w:val="0"/>
                  <w:marBottom w:val="0"/>
                  <w:divBdr>
                    <w:top w:val="none" w:sz="0" w:space="0" w:color="auto"/>
                    <w:left w:val="none" w:sz="0" w:space="0" w:color="auto"/>
                    <w:bottom w:val="none" w:sz="0" w:space="0" w:color="auto"/>
                    <w:right w:val="none" w:sz="0" w:space="0" w:color="auto"/>
                  </w:divBdr>
                  <w:divsChild>
                    <w:div w:id="1392725510">
                      <w:marLeft w:val="0"/>
                      <w:marRight w:val="0"/>
                      <w:marTop w:val="0"/>
                      <w:marBottom w:val="0"/>
                      <w:divBdr>
                        <w:top w:val="none" w:sz="0" w:space="0" w:color="auto"/>
                        <w:left w:val="none" w:sz="0" w:space="0" w:color="auto"/>
                        <w:bottom w:val="none" w:sz="0" w:space="0" w:color="auto"/>
                        <w:right w:val="none" w:sz="0" w:space="0" w:color="auto"/>
                      </w:divBdr>
                      <w:divsChild>
                        <w:div w:id="1577938787">
                          <w:marLeft w:val="0"/>
                          <w:marRight w:val="0"/>
                          <w:marTop w:val="0"/>
                          <w:marBottom w:val="0"/>
                          <w:divBdr>
                            <w:top w:val="none" w:sz="0" w:space="0" w:color="auto"/>
                            <w:left w:val="none" w:sz="0" w:space="0" w:color="auto"/>
                            <w:bottom w:val="none" w:sz="0" w:space="0" w:color="auto"/>
                            <w:right w:val="none" w:sz="0" w:space="0" w:color="auto"/>
                          </w:divBdr>
                          <w:divsChild>
                            <w:div w:id="18489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56468">
      <w:bodyDiv w:val="1"/>
      <w:marLeft w:val="0"/>
      <w:marRight w:val="0"/>
      <w:marTop w:val="0"/>
      <w:marBottom w:val="0"/>
      <w:divBdr>
        <w:top w:val="none" w:sz="0" w:space="0" w:color="auto"/>
        <w:left w:val="none" w:sz="0" w:space="0" w:color="auto"/>
        <w:bottom w:val="none" w:sz="0" w:space="0" w:color="auto"/>
        <w:right w:val="none" w:sz="0" w:space="0" w:color="auto"/>
      </w:divBdr>
    </w:div>
    <w:div w:id="891186998">
      <w:bodyDiv w:val="1"/>
      <w:marLeft w:val="0"/>
      <w:marRight w:val="0"/>
      <w:marTop w:val="0"/>
      <w:marBottom w:val="0"/>
      <w:divBdr>
        <w:top w:val="none" w:sz="0" w:space="0" w:color="auto"/>
        <w:left w:val="none" w:sz="0" w:space="0" w:color="auto"/>
        <w:bottom w:val="none" w:sz="0" w:space="0" w:color="auto"/>
        <w:right w:val="none" w:sz="0" w:space="0" w:color="auto"/>
      </w:divBdr>
    </w:div>
    <w:div w:id="985475907">
      <w:bodyDiv w:val="1"/>
      <w:marLeft w:val="0"/>
      <w:marRight w:val="0"/>
      <w:marTop w:val="0"/>
      <w:marBottom w:val="0"/>
      <w:divBdr>
        <w:top w:val="none" w:sz="0" w:space="0" w:color="auto"/>
        <w:left w:val="none" w:sz="0" w:space="0" w:color="auto"/>
        <w:bottom w:val="none" w:sz="0" w:space="0" w:color="auto"/>
        <w:right w:val="none" w:sz="0" w:space="0" w:color="auto"/>
      </w:divBdr>
    </w:div>
    <w:div w:id="1064255713">
      <w:bodyDiv w:val="1"/>
      <w:marLeft w:val="0"/>
      <w:marRight w:val="0"/>
      <w:marTop w:val="0"/>
      <w:marBottom w:val="0"/>
      <w:divBdr>
        <w:top w:val="none" w:sz="0" w:space="0" w:color="auto"/>
        <w:left w:val="none" w:sz="0" w:space="0" w:color="auto"/>
        <w:bottom w:val="none" w:sz="0" w:space="0" w:color="auto"/>
        <w:right w:val="none" w:sz="0" w:space="0" w:color="auto"/>
      </w:divBdr>
    </w:div>
    <w:div w:id="1185290235">
      <w:bodyDiv w:val="1"/>
      <w:marLeft w:val="0"/>
      <w:marRight w:val="0"/>
      <w:marTop w:val="0"/>
      <w:marBottom w:val="0"/>
      <w:divBdr>
        <w:top w:val="none" w:sz="0" w:space="0" w:color="auto"/>
        <w:left w:val="none" w:sz="0" w:space="0" w:color="auto"/>
        <w:bottom w:val="none" w:sz="0" w:space="0" w:color="auto"/>
        <w:right w:val="none" w:sz="0" w:space="0" w:color="auto"/>
      </w:divBdr>
    </w:div>
    <w:div w:id="1199859157">
      <w:bodyDiv w:val="1"/>
      <w:marLeft w:val="0"/>
      <w:marRight w:val="0"/>
      <w:marTop w:val="0"/>
      <w:marBottom w:val="0"/>
      <w:divBdr>
        <w:top w:val="none" w:sz="0" w:space="0" w:color="auto"/>
        <w:left w:val="none" w:sz="0" w:space="0" w:color="auto"/>
        <w:bottom w:val="none" w:sz="0" w:space="0" w:color="auto"/>
        <w:right w:val="none" w:sz="0" w:space="0" w:color="auto"/>
      </w:divBdr>
    </w:div>
    <w:div w:id="1362852528">
      <w:bodyDiv w:val="1"/>
      <w:marLeft w:val="0"/>
      <w:marRight w:val="0"/>
      <w:marTop w:val="0"/>
      <w:marBottom w:val="0"/>
      <w:divBdr>
        <w:top w:val="none" w:sz="0" w:space="0" w:color="auto"/>
        <w:left w:val="none" w:sz="0" w:space="0" w:color="auto"/>
        <w:bottom w:val="none" w:sz="0" w:space="0" w:color="auto"/>
        <w:right w:val="none" w:sz="0" w:space="0" w:color="auto"/>
      </w:divBdr>
    </w:div>
    <w:div w:id="1371150467">
      <w:bodyDiv w:val="1"/>
      <w:marLeft w:val="0"/>
      <w:marRight w:val="0"/>
      <w:marTop w:val="0"/>
      <w:marBottom w:val="0"/>
      <w:divBdr>
        <w:top w:val="none" w:sz="0" w:space="0" w:color="auto"/>
        <w:left w:val="none" w:sz="0" w:space="0" w:color="auto"/>
        <w:bottom w:val="none" w:sz="0" w:space="0" w:color="auto"/>
        <w:right w:val="none" w:sz="0" w:space="0" w:color="auto"/>
      </w:divBdr>
    </w:div>
    <w:div w:id="1510564352">
      <w:bodyDiv w:val="1"/>
      <w:marLeft w:val="0"/>
      <w:marRight w:val="0"/>
      <w:marTop w:val="0"/>
      <w:marBottom w:val="0"/>
      <w:divBdr>
        <w:top w:val="none" w:sz="0" w:space="0" w:color="auto"/>
        <w:left w:val="none" w:sz="0" w:space="0" w:color="auto"/>
        <w:bottom w:val="none" w:sz="0" w:space="0" w:color="auto"/>
        <w:right w:val="none" w:sz="0" w:space="0" w:color="auto"/>
      </w:divBdr>
    </w:div>
    <w:div w:id="1543204687">
      <w:bodyDiv w:val="1"/>
      <w:marLeft w:val="0"/>
      <w:marRight w:val="0"/>
      <w:marTop w:val="0"/>
      <w:marBottom w:val="0"/>
      <w:divBdr>
        <w:top w:val="none" w:sz="0" w:space="0" w:color="auto"/>
        <w:left w:val="none" w:sz="0" w:space="0" w:color="auto"/>
        <w:bottom w:val="none" w:sz="0" w:space="0" w:color="auto"/>
        <w:right w:val="none" w:sz="0" w:space="0" w:color="auto"/>
      </w:divBdr>
    </w:div>
    <w:div w:id="1880777765">
      <w:bodyDiv w:val="1"/>
      <w:marLeft w:val="0"/>
      <w:marRight w:val="0"/>
      <w:marTop w:val="0"/>
      <w:marBottom w:val="0"/>
      <w:divBdr>
        <w:top w:val="none" w:sz="0" w:space="0" w:color="auto"/>
        <w:left w:val="none" w:sz="0" w:space="0" w:color="auto"/>
        <w:bottom w:val="none" w:sz="0" w:space="0" w:color="auto"/>
        <w:right w:val="none" w:sz="0" w:space="0" w:color="auto"/>
      </w:divBdr>
      <w:divsChild>
        <w:div w:id="1680692593">
          <w:marLeft w:val="0"/>
          <w:marRight w:val="0"/>
          <w:marTop w:val="0"/>
          <w:marBottom w:val="0"/>
          <w:divBdr>
            <w:top w:val="none" w:sz="0" w:space="0" w:color="auto"/>
            <w:left w:val="none" w:sz="0" w:space="0" w:color="auto"/>
            <w:bottom w:val="none" w:sz="0" w:space="0" w:color="auto"/>
            <w:right w:val="none" w:sz="0" w:space="0" w:color="auto"/>
          </w:divBdr>
        </w:div>
        <w:div w:id="1964186312">
          <w:marLeft w:val="0"/>
          <w:marRight w:val="0"/>
          <w:marTop w:val="0"/>
          <w:marBottom w:val="0"/>
          <w:divBdr>
            <w:top w:val="none" w:sz="0" w:space="0" w:color="auto"/>
            <w:left w:val="none" w:sz="0" w:space="0" w:color="auto"/>
            <w:bottom w:val="none" w:sz="0" w:space="0" w:color="auto"/>
            <w:right w:val="none" w:sz="0" w:space="0" w:color="auto"/>
          </w:divBdr>
        </w:div>
        <w:div w:id="140735492">
          <w:marLeft w:val="0"/>
          <w:marRight w:val="0"/>
          <w:marTop w:val="0"/>
          <w:marBottom w:val="0"/>
          <w:divBdr>
            <w:top w:val="none" w:sz="0" w:space="0" w:color="auto"/>
            <w:left w:val="none" w:sz="0" w:space="0" w:color="auto"/>
            <w:bottom w:val="none" w:sz="0" w:space="0" w:color="auto"/>
            <w:right w:val="none" w:sz="0" w:space="0" w:color="auto"/>
          </w:divBdr>
        </w:div>
      </w:divsChild>
    </w:div>
    <w:div w:id="18968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im2019.de/programm/kongressprogram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gim2019.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zg-magazin.de" TargetMode="External"/><Relationship Id="rId4" Type="http://schemas.openxmlformats.org/officeDocument/2006/relationships/webSettings" Target="webSettings.xml"/><Relationship Id="rId9" Type="http://schemas.openxmlformats.org/officeDocument/2006/relationships/hyperlink" Target="https://www.gesundheitsforschung-bmbf.de/de/deutsche-zentren-6580.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PROGRAMM</vt:lpstr>
    </vt:vector>
  </TitlesOfParts>
  <Company>Thieme Verlagsgruppe</Company>
  <LinksUpToDate>false</LinksUpToDate>
  <CharactersWithSpaces>4791</CharactersWithSpaces>
  <SharedDoc>false</SharedDoc>
  <HLinks>
    <vt:vector size="6" baseType="variant">
      <vt:variant>
        <vt:i4>7143486</vt:i4>
      </vt:variant>
      <vt:variant>
        <vt:i4>0</vt:i4>
      </vt:variant>
      <vt:variant>
        <vt:i4>0</vt:i4>
      </vt:variant>
      <vt:variant>
        <vt:i4>5</vt:i4>
      </vt:variant>
      <vt:variant>
        <vt:lpwstr>http://www.dgim.de/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dc:title>
  <dc:creator>Spirgat, Corinna</dc:creator>
  <cp:lastModifiedBy>katrin.weber</cp:lastModifiedBy>
  <cp:revision>2</cp:revision>
  <cp:lastPrinted>2019-04-24T07:16:00Z</cp:lastPrinted>
  <dcterms:created xsi:type="dcterms:W3CDTF">2019-04-30T14:30:00Z</dcterms:created>
  <dcterms:modified xsi:type="dcterms:W3CDTF">2019-04-30T14:30:00Z</dcterms:modified>
</cp:coreProperties>
</file>