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C6472F"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r w:rsidRPr="00C6472F">
        <w:rPr>
          <w:rFonts w:ascii="Arial" w:hAnsi="Arial" w:cs="Arial"/>
          <w:color w:val="003B79"/>
          <w:kern w:val="28"/>
          <w:sz w:val="36"/>
          <w:szCs w:val="36"/>
          <w:lang w:eastAsia="de-DE"/>
        </w:rPr>
        <w:t>PRESSEMITTEILUNG</w:t>
      </w:r>
    </w:p>
    <w:p w:rsidR="00F141B0"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820F3F"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C6472F" w:rsidRDefault="00F141B0" w:rsidP="00B747B3">
      <w:pPr>
        <w:widowControl w:val="0"/>
        <w:overflowPunct w:val="0"/>
        <w:autoSpaceDE w:val="0"/>
        <w:autoSpaceDN w:val="0"/>
        <w:adjustRightInd w:val="0"/>
        <w:spacing w:after="0"/>
        <w:rPr>
          <w:rFonts w:ascii="Arial" w:hAnsi="Arial" w:cs="Arial"/>
          <w:i/>
          <w:color w:val="000000"/>
          <w:kern w:val="28"/>
          <w:lang w:eastAsia="de-DE"/>
        </w:rPr>
      </w:pPr>
    </w:p>
    <w:p w:rsidR="00F141B0" w:rsidRPr="001A39D9" w:rsidRDefault="007B23C9" w:rsidP="001A39D9">
      <w:pPr>
        <w:spacing w:line="300" w:lineRule="atLeast"/>
        <w:rPr>
          <w:rFonts w:ascii="Arial" w:hAnsi="Arial" w:cs="Arial"/>
          <w:b/>
          <w:bCs/>
          <w:color w:val="000000"/>
          <w:sz w:val="24"/>
          <w:szCs w:val="24"/>
        </w:rPr>
      </w:pPr>
      <w:r w:rsidRPr="007B23C9">
        <w:rPr>
          <w:rFonts w:ascii="Arial" w:hAnsi="Arial" w:cs="Arial"/>
          <w:b/>
          <w:color w:val="000000"/>
          <w:kern w:val="28"/>
          <w:sz w:val="28"/>
          <w:szCs w:val="28"/>
          <w:lang w:eastAsia="de-DE"/>
        </w:rPr>
        <w:t>Gemeinsam Düsseldorfer Grundschüler bewegen</w:t>
      </w:r>
    </w:p>
    <w:p w:rsidR="00F141B0" w:rsidRDefault="007B23C9" w:rsidP="00F916F1">
      <w:pPr>
        <w:widowControl w:val="0"/>
        <w:overflowPunct w:val="0"/>
        <w:autoSpaceDE w:val="0"/>
        <w:autoSpaceDN w:val="0"/>
        <w:adjustRightInd w:val="0"/>
        <w:spacing w:after="0"/>
        <w:jc w:val="both"/>
        <w:rPr>
          <w:rFonts w:ascii="Arial" w:hAnsi="Arial" w:cs="Arial"/>
          <w:b/>
          <w:bCs/>
          <w:color w:val="000000"/>
          <w:kern w:val="28"/>
          <w:lang w:eastAsia="de-DE"/>
        </w:rPr>
      </w:pPr>
      <w:r w:rsidRPr="007B23C9">
        <w:rPr>
          <w:rFonts w:ascii="Arial" w:hAnsi="Arial" w:cs="Arial"/>
          <w:b/>
          <w:bCs/>
          <w:color w:val="000000"/>
          <w:kern w:val="28"/>
          <w:lang w:eastAsia="de-DE"/>
        </w:rPr>
        <w:t>Die Initiative „SMS. Sei schlau. Mach mit. Sei fit.“ des Deutschen Diabetes-Zentrums setzt sich gemeinsam mit dem Projekt „Bolzplatzhelden gesucht“ für eine regelmäßige Bewegung bei Grundschülern ein.</w:t>
      </w:r>
    </w:p>
    <w:p w:rsidR="007B23C9" w:rsidRDefault="007B23C9" w:rsidP="00F916F1">
      <w:pPr>
        <w:widowControl w:val="0"/>
        <w:overflowPunct w:val="0"/>
        <w:autoSpaceDE w:val="0"/>
        <w:autoSpaceDN w:val="0"/>
        <w:adjustRightInd w:val="0"/>
        <w:spacing w:after="0"/>
        <w:jc w:val="both"/>
        <w:rPr>
          <w:rFonts w:ascii="Arial" w:hAnsi="Arial" w:cs="Arial"/>
          <w:b/>
          <w:bCs/>
          <w:color w:val="000000"/>
          <w:kern w:val="28"/>
          <w:lang w:eastAsia="de-DE"/>
        </w:rPr>
      </w:pP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 xml:space="preserve">(Düsseldorf, 26.06.2017) Das Projekt „Bolzplatzhelden gesucht“ der Bürgerstiftung Düsseldorf bietet Kindern auf acht Bolzplätzen der Stadt Düsseldorf die Möglichkeit, an öffentlichen und kostenlosen Fußballtrainingseinheiten teilzunehmen. Die Trainingseinheiten finden wöchentlich von April bis Oktober statt und werden von professionellen Fußballtrainern und ehemaligen, namhaften Fußballprofis von Fortuna Düsseldorf wie Egon </w:t>
      </w:r>
      <w:proofErr w:type="spellStart"/>
      <w:r w:rsidRPr="007B23C9">
        <w:rPr>
          <w:rFonts w:ascii="Arial" w:hAnsi="Arial" w:cs="Arial"/>
        </w:rPr>
        <w:t>Köhnen</w:t>
      </w:r>
      <w:proofErr w:type="spellEnd"/>
      <w:r w:rsidRPr="007B23C9">
        <w:rPr>
          <w:rFonts w:ascii="Arial" w:hAnsi="Arial" w:cs="Arial"/>
        </w:rPr>
        <w:t xml:space="preserve">, Wilfried </w:t>
      </w:r>
      <w:proofErr w:type="spellStart"/>
      <w:r w:rsidRPr="007B23C9">
        <w:rPr>
          <w:rFonts w:ascii="Arial" w:hAnsi="Arial" w:cs="Arial"/>
        </w:rPr>
        <w:t>Woyke</w:t>
      </w:r>
      <w:proofErr w:type="spellEnd"/>
      <w:r w:rsidRPr="007B23C9">
        <w:rPr>
          <w:rFonts w:ascii="Arial" w:hAnsi="Arial" w:cs="Arial"/>
        </w:rPr>
        <w:t xml:space="preserve">, Gerd </w:t>
      </w:r>
      <w:proofErr w:type="spellStart"/>
      <w:r w:rsidRPr="007B23C9">
        <w:rPr>
          <w:rFonts w:ascii="Arial" w:hAnsi="Arial" w:cs="Arial"/>
        </w:rPr>
        <w:t>Zewe</w:t>
      </w:r>
      <w:proofErr w:type="spellEnd"/>
      <w:r w:rsidRPr="007B23C9">
        <w:rPr>
          <w:rFonts w:ascii="Arial" w:hAnsi="Arial" w:cs="Arial"/>
        </w:rPr>
        <w:t xml:space="preserve"> und Günter Thiele geleitet. In Zusammenarbeit mit den Bolzplatzhelden möchte die SMS-Initiative den Grundschülerinnen und -schülern ein weiteres Sportangebot aufzeigen und sie für einen gesunden Lebensstil, auch außerhalb der Schule, begeistern. Das erste Probetraining absolvieren die Kinder der GGS Adam-</w:t>
      </w:r>
      <w:proofErr w:type="spellStart"/>
      <w:r w:rsidRPr="007B23C9">
        <w:rPr>
          <w:rFonts w:ascii="Arial" w:hAnsi="Arial" w:cs="Arial"/>
        </w:rPr>
        <w:t>Stegerwald</w:t>
      </w:r>
      <w:proofErr w:type="spellEnd"/>
      <w:r w:rsidRPr="007B23C9">
        <w:rPr>
          <w:rFonts w:ascii="Arial" w:hAnsi="Arial" w:cs="Arial"/>
        </w:rPr>
        <w:t>-Straße und der KGS Josef-Kleesattel-</w:t>
      </w:r>
      <w:r>
        <w:rPr>
          <w:rFonts w:ascii="Arial" w:hAnsi="Arial" w:cs="Arial"/>
        </w:rPr>
        <w:t xml:space="preserve">Straße. Dieses Training findet </w:t>
      </w:r>
      <w:r w:rsidRPr="007B23C9">
        <w:rPr>
          <w:rFonts w:ascii="Arial" w:hAnsi="Arial" w:cs="Arial"/>
        </w:rPr>
        <w:t xml:space="preserve">am 28. Juni 2017 in </w:t>
      </w:r>
      <w:proofErr w:type="spellStart"/>
      <w:r w:rsidRPr="007B23C9">
        <w:rPr>
          <w:rFonts w:ascii="Arial" w:hAnsi="Arial" w:cs="Arial"/>
        </w:rPr>
        <w:t>Garath</w:t>
      </w:r>
      <w:proofErr w:type="spellEnd"/>
      <w:r w:rsidRPr="007B23C9">
        <w:rPr>
          <w:rFonts w:ascii="Arial" w:hAnsi="Arial" w:cs="Arial"/>
        </w:rPr>
        <w:t xml:space="preserve"> unter der Leitung der Bürgerstiftung Düsseldorf statt.</w:t>
      </w:r>
    </w:p>
    <w:p w:rsidR="007B23C9" w:rsidRPr="007B23C9" w:rsidRDefault="007B23C9" w:rsidP="007B23C9">
      <w:pPr>
        <w:autoSpaceDE w:val="0"/>
        <w:autoSpaceDN w:val="0"/>
        <w:adjustRightInd w:val="0"/>
        <w:spacing w:after="0"/>
        <w:jc w:val="both"/>
        <w:rPr>
          <w:rFonts w:ascii="Arial" w:hAnsi="Arial" w:cs="Arial"/>
        </w:rPr>
      </w:pP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Im Rahmen des Projektes „Bolzplatzhelden gesucht“ bietet die Bürgerstiftung Düsseldorfer Kindern nun seit mehr als fünf Jahren kostenlose Fußballeinheiten an. "Wir freuen uns sehr über die Kooperation mit der SMS-Initiative und hoffen viele neue Bolzplatzheldinnen und -helden zu gewinnen“, betont Lothar Wolter, Projektleiter und -koordinator der Bolzplatzhelden. „Wir möchten den Schülerinnen und Schülern nicht nur in der Schule die Wichtigkeit einer regelmäßigen Bewegung verm</w:t>
      </w:r>
      <w:bookmarkStart w:id="0" w:name="_GoBack"/>
      <w:bookmarkEnd w:id="0"/>
      <w:r w:rsidRPr="007B23C9">
        <w:rPr>
          <w:rFonts w:ascii="Arial" w:hAnsi="Arial" w:cs="Arial"/>
        </w:rPr>
        <w:t>itteln, sondern ihnen zusätzlich auch Angebote im Nachmittagsbereich aufzeigen, um langfristig einen</w:t>
      </w:r>
      <w:r>
        <w:rPr>
          <w:rFonts w:ascii="Arial" w:hAnsi="Arial" w:cs="Arial"/>
        </w:rPr>
        <w:t xml:space="preserve"> gesunden Lebensstil zu fördern</w:t>
      </w:r>
      <w:r w:rsidRPr="007B23C9">
        <w:rPr>
          <w:rFonts w:ascii="Arial" w:hAnsi="Arial" w:cs="Arial"/>
        </w:rPr>
        <w:t>“, unterstreicht Projektleiter Professor Karsten Müssig die Bedeutung der Kooperation.</w:t>
      </w:r>
    </w:p>
    <w:p w:rsidR="007B23C9" w:rsidRPr="007B23C9" w:rsidRDefault="007B23C9" w:rsidP="007B23C9">
      <w:pPr>
        <w:autoSpaceDE w:val="0"/>
        <w:autoSpaceDN w:val="0"/>
        <w:adjustRightInd w:val="0"/>
        <w:spacing w:after="0"/>
        <w:jc w:val="both"/>
        <w:rPr>
          <w:rFonts w:ascii="Arial" w:hAnsi="Arial" w:cs="Arial"/>
        </w:rPr>
      </w:pP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 xml:space="preserve">Die von Prof. Dr. Karsten Müssig geleitete Initiative „SMS. Sei schlau. Mach mit. Sei fit." an Düsseldorfer Grundschulen möchte Übergewicht und anderen Lebensstil-bedingten Erkrankungen im Kindes- und Jugendalter entgegenwirken. Die teilnehmenden Kinder absolvieren den </w:t>
      </w:r>
      <w:proofErr w:type="spellStart"/>
      <w:r w:rsidRPr="007B23C9">
        <w:rPr>
          <w:rFonts w:ascii="Arial" w:hAnsi="Arial" w:cs="Arial"/>
        </w:rPr>
        <w:t>aid</w:t>
      </w:r>
      <w:proofErr w:type="spellEnd"/>
      <w:r w:rsidRPr="007B23C9">
        <w:rPr>
          <w:rFonts w:ascii="Arial" w:hAnsi="Arial" w:cs="Arial"/>
        </w:rPr>
        <w:t xml:space="preserve">-Ernährungsführerschein in Kooperation mit dem Bildungszentrum für Diätassistenz der </w:t>
      </w:r>
      <w:proofErr w:type="spellStart"/>
      <w:r w:rsidRPr="007B23C9">
        <w:rPr>
          <w:rFonts w:ascii="Arial" w:hAnsi="Arial" w:cs="Arial"/>
        </w:rPr>
        <w:t>Kaiserswerther</w:t>
      </w:r>
      <w:proofErr w:type="spellEnd"/>
      <w:r w:rsidRPr="007B23C9">
        <w:rPr>
          <w:rFonts w:ascii="Arial" w:hAnsi="Arial" w:cs="Arial"/>
        </w:rPr>
        <w:t xml:space="preserve"> Diakonie und das von der Sportwissenschaftlerin Prof. Dr. Kerstin </w:t>
      </w:r>
      <w:proofErr w:type="spellStart"/>
      <w:r w:rsidRPr="007B23C9">
        <w:rPr>
          <w:rFonts w:ascii="Arial" w:hAnsi="Arial" w:cs="Arial"/>
        </w:rPr>
        <w:t>Ketelhut</w:t>
      </w:r>
      <w:proofErr w:type="spellEnd"/>
      <w:r w:rsidRPr="007B23C9">
        <w:rPr>
          <w:rFonts w:ascii="Arial" w:hAnsi="Arial" w:cs="Arial"/>
        </w:rPr>
        <w:t xml:space="preserve"> für Grundschulen entwickelte Bewegungsprogramm „Fitness für Kids“. Zusätzlich erleben die Schülerinnen und Schüler in dem Sinnesklassenzimmer des Weiterbildungsganges </w:t>
      </w:r>
      <w:proofErr w:type="spellStart"/>
      <w:r w:rsidRPr="007B23C9">
        <w:rPr>
          <w:rFonts w:ascii="Arial" w:hAnsi="Arial" w:cs="Arial"/>
        </w:rPr>
        <w:t>Motopädie</w:t>
      </w:r>
      <w:proofErr w:type="spellEnd"/>
      <w:r w:rsidRPr="007B23C9">
        <w:rPr>
          <w:rFonts w:ascii="Arial" w:hAnsi="Arial" w:cs="Arial"/>
        </w:rPr>
        <w:t xml:space="preserve"> der </w:t>
      </w:r>
      <w:proofErr w:type="spellStart"/>
      <w:r w:rsidRPr="007B23C9">
        <w:rPr>
          <w:rFonts w:ascii="Arial" w:hAnsi="Arial" w:cs="Arial"/>
        </w:rPr>
        <w:t>Präha</w:t>
      </w:r>
      <w:proofErr w:type="spellEnd"/>
      <w:r w:rsidRPr="007B23C9">
        <w:rPr>
          <w:rFonts w:ascii="Arial" w:hAnsi="Arial" w:cs="Arial"/>
        </w:rPr>
        <w:t xml:space="preserve"> Weber-Schule die Wahrnehmung ihres eigenen Körpers und ihnen werden in Kooperation mit der Initiative „Die bewegte Schulpause“ der Dietrich Grönemeyer Stiftung und dem Unternehmen Deichmann Entspannungsübungen vermittelt. Die beiden Krankenkassen IKK classic und KKH, </w:t>
      </w:r>
      <w:proofErr w:type="spellStart"/>
      <w:r w:rsidRPr="007B23C9">
        <w:rPr>
          <w:rFonts w:ascii="Arial" w:hAnsi="Arial" w:cs="Arial"/>
        </w:rPr>
        <w:t>diabetesDE</w:t>
      </w:r>
      <w:proofErr w:type="spellEnd"/>
      <w:r w:rsidRPr="007B23C9">
        <w:rPr>
          <w:rFonts w:ascii="Arial" w:hAnsi="Arial" w:cs="Arial"/>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w:t>
      </w:r>
      <w:proofErr w:type="spellStart"/>
      <w:r w:rsidRPr="007B23C9">
        <w:rPr>
          <w:rFonts w:ascii="Arial" w:hAnsi="Arial" w:cs="Arial"/>
        </w:rPr>
        <w:t>BZgA</w:t>
      </w:r>
      <w:proofErr w:type="spellEnd"/>
      <w:r w:rsidRPr="007B23C9">
        <w:rPr>
          <w:rFonts w:ascii="Arial" w:hAnsi="Arial" w:cs="Arial"/>
        </w:rPr>
        <w:t>) ausgezeichnet.</w:t>
      </w: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 xml:space="preserve"> </w:t>
      </w: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lastRenderedPageBreak/>
        <w:t>Termine</w:t>
      </w:r>
      <w:r>
        <w:rPr>
          <w:rFonts w:ascii="Arial" w:hAnsi="Arial" w:cs="Arial"/>
        </w:rPr>
        <w:t>:</w:t>
      </w: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GGS Adam-</w:t>
      </w:r>
      <w:proofErr w:type="spellStart"/>
      <w:r w:rsidRPr="007B23C9">
        <w:rPr>
          <w:rFonts w:ascii="Arial" w:hAnsi="Arial" w:cs="Arial"/>
        </w:rPr>
        <w:t>Stegerwald</w:t>
      </w:r>
      <w:proofErr w:type="spellEnd"/>
      <w:r w:rsidRPr="007B23C9">
        <w:rPr>
          <w:rFonts w:ascii="Arial" w:hAnsi="Arial" w:cs="Arial"/>
        </w:rPr>
        <w:t>-Straße: Mittwoch, den 28. Juni 2017, 8:15 – 9:45 Uhr</w:t>
      </w: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KGS Josef-Kleesattel-Straße: Mittwoch, den 28. Juni 2017, 10:15 – 11.45 Uhr und 12:00 – 13:30 Uhr</w:t>
      </w:r>
    </w:p>
    <w:p w:rsidR="007B23C9" w:rsidRPr="007B23C9" w:rsidRDefault="007B23C9" w:rsidP="007B23C9">
      <w:pPr>
        <w:autoSpaceDE w:val="0"/>
        <w:autoSpaceDN w:val="0"/>
        <w:adjustRightInd w:val="0"/>
        <w:spacing w:after="0"/>
        <w:jc w:val="both"/>
        <w:rPr>
          <w:rFonts w:ascii="Arial" w:hAnsi="Arial" w:cs="Arial"/>
        </w:rPr>
      </w:pPr>
      <w:r w:rsidRPr="007B23C9">
        <w:rPr>
          <w:rFonts w:ascii="Arial" w:hAnsi="Arial" w:cs="Arial"/>
        </w:rPr>
        <w:t xml:space="preserve">Ort: Bolzplatz in </w:t>
      </w:r>
      <w:proofErr w:type="spellStart"/>
      <w:r w:rsidRPr="007B23C9">
        <w:rPr>
          <w:rFonts w:ascii="Arial" w:hAnsi="Arial" w:cs="Arial"/>
        </w:rPr>
        <w:t>Garath</w:t>
      </w:r>
      <w:proofErr w:type="spellEnd"/>
      <w:r w:rsidRPr="007B23C9">
        <w:rPr>
          <w:rFonts w:ascii="Arial" w:hAnsi="Arial" w:cs="Arial"/>
        </w:rPr>
        <w:t>, Stettine</w:t>
      </w:r>
      <w:r>
        <w:rPr>
          <w:rFonts w:ascii="Arial" w:hAnsi="Arial" w:cs="Arial"/>
        </w:rPr>
        <w:t>r Straße, Ecke Güstrower Straße</w:t>
      </w:r>
    </w:p>
    <w:p w:rsidR="00AD19F6" w:rsidRDefault="007B23C9" w:rsidP="007B23C9">
      <w:pPr>
        <w:autoSpaceDE w:val="0"/>
        <w:autoSpaceDN w:val="0"/>
        <w:adjustRightInd w:val="0"/>
        <w:spacing w:after="0"/>
        <w:jc w:val="both"/>
        <w:rPr>
          <w:rFonts w:ascii="Arial" w:hAnsi="Arial" w:cs="Arial"/>
        </w:rPr>
      </w:pPr>
      <w:r>
        <w:rPr>
          <w:rFonts w:ascii="Arial" w:hAnsi="Arial" w:cs="Arial"/>
        </w:rPr>
        <w:t xml:space="preserve">Trainer: </w:t>
      </w:r>
      <w:proofErr w:type="spellStart"/>
      <w:r>
        <w:rPr>
          <w:rFonts w:ascii="Arial" w:hAnsi="Arial" w:cs="Arial"/>
        </w:rPr>
        <w:t>Botan</w:t>
      </w:r>
      <w:proofErr w:type="spellEnd"/>
      <w:r>
        <w:rPr>
          <w:rFonts w:ascii="Arial" w:hAnsi="Arial" w:cs="Arial"/>
        </w:rPr>
        <w:t xml:space="preserve"> </w:t>
      </w:r>
      <w:proofErr w:type="spellStart"/>
      <w:r>
        <w:rPr>
          <w:rFonts w:ascii="Arial" w:hAnsi="Arial" w:cs="Arial"/>
        </w:rPr>
        <w:t>Melik</w:t>
      </w:r>
      <w:proofErr w:type="spellEnd"/>
    </w:p>
    <w:p w:rsidR="007B23C9" w:rsidRPr="00AD19F6" w:rsidRDefault="007B23C9" w:rsidP="007B23C9">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Weitere Informationen zu der Initiative erhalten Sie unter: </w:t>
      </w:r>
      <w:hyperlink r:id="rId8" w:history="1">
        <w:r w:rsidRPr="005B20C0">
          <w:rPr>
            <w:rStyle w:val="Hyperlink"/>
            <w:rFonts w:ascii="Arial" w:hAnsi="Arial" w:cs="Arial"/>
          </w:rPr>
          <w:t>www.sms-mach-mit.de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_______________________</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Kontakt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Prof. Dr. med. Karsten Müssig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Deutsches Diabetes-Zentrum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Leibniz-Zentrum für Diabetes-Forschung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an der Heinrich-Heine-Universität Düsseldorf</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Tel.: 0211-3382-218</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E-Mail: </w:t>
      </w:r>
      <w:hyperlink r:id="rId9" w:history="1">
        <w:r w:rsidRPr="005B20C0">
          <w:rPr>
            <w:rStyle w:val="Hyperlink"/>
            <w:rFonts w:ascii="Arial" w:hAnsi="Arial" w:cs="Arial"/>
          </w:rPr>
          <w:t>Karsten.Muessig@ddz.uni-duesseldorf.de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Dr. Olaf Spörkel</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Nationales Diabetes-Informationszentrum</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Deutsches Diabetes-Zentrum (DDZ)</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Leibniz-Zentrum für Diabetes-Forschung</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an der Heinrich-Heine-Universität Düsseldorf</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Tel.: 0211-3382-507</w:t>
      </w:r>
    </w:p>
    <w:p w:rsidR="00AD19F6" w:rsidRPr="00AD19F6" w:rsidRDefault="00AD19F6" w:rsidP="00AD19F6">
      <w:pPr>
        <w:autoSpaceDE w:val="0"/>
        <w:autoSpaceDN w:val="0"/>
        <w:adjustRightInd w:val="0"/>
        <w:spacing w:after="0"/>
        <w:jc w:val="both"/>
        <w:rPr>
          <w:rFonts w:ascii="Arial" w:hAnsi="Arial" w:cs="Arial"/>
        </w:rPr>
      </w:pPr>
      <w:r w:rsidRPr="00AD19F6">
        <w:rPr>
          <w:rFonts w:ascii="Arial" w:hAnsi="Arial" w:cs="Arial"/>
        </w:rPr>
        <w:t xml:space="preserve">E-Mail: </w:t>
      </w:r>
      <w:hyperlink r:id="rId10" w:history="1">
        <w:r w:rsidRPr="005B20C0">
          <w:rPr>
            <w:rStyle w:val="Hyperlink"/>
            <w:rFonts w:ascii="Arial" w:hAnsi="Arial" w:cs="Arial"/>
          </w:rPr>
          <w:t>Olaf.Spoerkel@ddz.uni-duesseldorf.de</w:t>
        </w:r>
      </w:hyperlink>
      <w:r>
        <w:rPr>
          <w:rFonts w:ascii="Arial" w:hAnsi="Arial" w:cs="Arial"/>
        </w:rPr>
        <w:t xml:space="preserve"> </w:t>
      </w:r>
    </w:p>
    <w:p w:rsidR="00AD19F6" w:rsidRPr="00AD19F6" w:rsidRDefault="00AD19F6" w:rsidP="00AD19F6">
      <w:pPr>
        <w:autoSpaceDE w:val="0"/>
        <w:autoSpaceDN w:val="0"/>
        <w:adjustRightInd w:val="0"/>
        <w:spacing w:after="0"/>
        <w:jc w:val="both"/>
        <w:rPr>
          <w:rFonts w:ascii="Arial" w:hAnsi="Arial" w:cs="Arial"/>
        </w:rPr>
      </w:pPr>
    </w:p>
    <w:p w:rsidR="00AD19F6" w:rsidRPr="00AD19F6" w:rsidRDefault="00AD19F6" w:rsidP="00AD19F6">
      <w:pPr>
        <w:autoSpaceDE w:val="0"/>
        <w:autoSpaceDN w:val="0"/>
        <w:adjustRightInd w:val="0"/>
        <w:spacing w:after="0"/>
        <w:jc w:val="both"/>
        <w:rPr>
          <w:rFonts w:ascii="Arial" w:hAnsi="Arial" w:cs="Arial"/>
        </w:rPr>
      </w:pPr>
    </w:p>
    <w:p w:rsidR="00F141B0" w:rsidRPr="00D3582D" w:rsidRDefault="00AD19F6" w:rsidP="00AD19F6">
      <w:pPr>
        <w:autoSpaceDE w:val="0"/>
        <w:autoSpaceDN w:val="0"/>
        <w:adjustRightInd w:val="0"/>
        <w:spacing w:after="0"/>
        <w:jc w:val="both"/>
        <w:rPr>
          <w:rFonts w:ascii="Arial" w:hAnsi="Arial" w:cs="Arial"/>
          <w:b/>
          <w:color w:val="0000FF"/>
          <w:sz w:val="20"/>
          <w:szCs w:val="20"/>
          <w:u w:val="single"/>
        </w:rPr>
      </w:pPr>
      <w:r w:rsidRPr="00AD19F6">
        <w:rPr>
          <w:rFonts w:ascii="Arial" w:hAnsi="Arial" w:cs="Arial"/>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sectPr w:rsidR="00F141B0"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23" w:rsidRDefault="00BE5123" w:rsidP="00B25A78">
      <w:pPr>
        <w:spacing w:after="0"/>
      </w:pPr>
      <w:r>
        <w:separator/>
      </w:r>
    </w:p>
  </w:endnote>
  <w:endnote w:type="continuationSeparator" w:id="0">
    <w:p w:rsidR="00BE5123" w:rsidRDefault="00BE5123"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7B23C9">
      <w:rPr>
        <w:rFonts w:ascii="Arial" w:hAnsi="Arial" w:cs="Arial"/>
        <w:noProof/>
      </w:rPr>
      <w:t>2</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23" w:rsidRDefault="00BE5123" w:rsidP="00B25A78">
      <w:pPr>
        <w:spacing w:after="0"/>
      </w:pPr>
      <w:r>
        <w:separator/>
      </w:r>
    </w:p>
  </w:footnote>
  <w:footnote w:type="continuationSeparator" w:id="0">
    <w:p w:rsidR="00BE5123" w:rsidRDefault="00BE5123"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A66F7"/>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6C9"/>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13A"/>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23C9"/>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938A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AE0"/>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19F6"/>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123"/>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168D"/>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3</cp:revision>
  <cp:lastPrinted>2017-02-14T08:48:00Z</cp:lastPrinted>
  <dcterms:created xsi:type="dcterms:W3CDTF">2017-07-10T12:43:00Z</dcterms:created>
  <dcterms:modified xsi:type="dcterms:W3CDTF">2017-07-10T12:45:00Z</dcterms:modified>
</cp:coreProperties>
</file>